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E5D8E">
      <w:pPr>
        <w:pStyle w:val="ConsPlusNormal"/>
      </w:pPr>
      <w:r>
        <w:rPr>
          <w:b/>
          <w:bCs/>
        </w:rPr>
        <w:t>Название документа</w:t>
      </w:r>
    </w:p>
    <w:p w:rsidR="00000000" w:rsidRDefault="001E5D8E">
      <w:pPr>
        <w:pStyle w:val="ConsPlusNormal"/>
        <w:ind w:left="540"/>
        <w:jc w:val="both"/>
      </w:pPr>
      <w:r>
        <w:t>"ГОСТ 33781-2016. Межгосударственный стандарт. Упаковка потребительская из картона, бумаги и комбинированных материалов. Общие технические условия"</w:t>
      </w:r>
    </w:p>
    <w:p w:rsidR="00000000" w:rsidRDefault="001E5D8E">
      <w:pPr>
        <w:pStyle w:val="ConsPlusNormal"/>
        <w:ind w:left="540"/>
        <w:jc w:val="both"/>
      </w:pPr>
      <w:r>
        <w:t>(введен в действие Приказом Росстандарта от 17.10.2016 N 1406-ст)</w:t>
      </w:r>
    </w:p>
    <w:p w:rsidR="00000000" w:rsidRDefault="001E5D8E">
      <w:pPr>
        <w:pStyle w:val="ConsPlusNormal"/>
      </w:pPr>
      <w:r>
        <w:rPr>
          <w:b/>
          <w:bCs/>
        </w:rPr>
        <w:t>Источник публикации</w:t>
      </w:r>
    </w:p>
    <w:p w:rsidR="00000000" w:rsidRDefault="001E5D8E">
      <w:pPr>
        <w:pStyle w:val="ConsPlusNormal"/>
        <w:ind w:left="540"/>
        <w:jc w:val="both"/>
      </w:pPr>
      <w:r>
        <w:t>М.: Стандартинформ, 20</w:t>
      </w:r>
      <w:r>
        <w:t>16</w:t>
      </w:r>
    </w:p>
    <w:p w:rsidR="00000000" w:rsidRDefault="001E5D8E">
      <w:pPr>
        <w:pStyle w:val="ConsPlusNormal"/>
      </w:pPr>
      <w:r>
        <w:rPr>
          <w:b/>
          <w:bCs/>
        </w:rPr>
        <w:t>Примечание к документу</w:t>
      </w:r>
    </w:p>
    <w:p w:rsidR="00000000" w:rsidRDefault="001E5D8E">
      <w:pPr>
        <w:pStyle w:val="ConsPlusNormal"/>
        <w:ind w:left="540"/>
        <w:jc w:val="both"/>
      </w:pPr>
      <w:r>
        <w:t>Документ введен в действие с 1 мая 2017 года.</w:t>
      </w:r>
    </w:p>
    <w:p w:rsidR="00000000" w:rsidRDefault="001E5D8E">
      <w:pPr>
        <w:pStyle w:val="ConsPlusNormal"/>
        <w:pBdr>
          <w:top w:val="single" w:sz="6" w:space="0" w:color="auto"/>
        </w:pBdr>
        <w:spacing w:before="100" w:after="100"/>
        <w:ind w:left="540"/>
        <w:jc w:val="both"/>
        <w:rPr>
          <w:sz w:val="2"/>
          <w:szCs w:val="2"/>
        </w:rPr>
      </w:pPr>
    </w:p>
    <w:p w:rsidR="00000000" w:rsidRDefault="001E5D8E">
      <w:pPr>
        <w:pStyle w:val="ConsPlusNormal"/>
        <w:ind w:left="540"/>
        <w:jc w:val="both"/>
      </w:pPr>
      <w:bookmarkStart w:id="0" w:name="Par8"/>
      <w:bookmarkEnd w:id="0"/>
      <w:r>
        <w:t>Взамен ГОСТ 12301-2006 и ГОСТ 12303-80.</w:t>
      </w:r>
    </w:p>
    <w:p w:rsidR="00000000" w:rsidRDefault="001E5D8E">
      <w:pPr>
        <w:pStyle w:val="ConsPlusNormal"/>
        <w:spacing w:before="200"/>
      </w:pPr>
      <w:r>
        <w:rPr>
          <w:b/>
          <w:bCs/>
        </w:rPr>
        <w:t>Текст документа</w:t>
      </w:r>
    </w:p>
    <w:p w:rsidR="00000000" w:rsidRDefault="001E5D8E">
      <w:pPr>
        <w:pStyle w:val="ConsPlusNormal"/>
        <w:jc w:val="both"/>
        <w:outlineLvl w:val="0"/>
      </w:pPr>
    </w:p>
    <w:p w:rsidR="00000000" w:rsidRDefault="001E5D8E">
      <w:pPr>
        <w:pStyle w:val="ConsPlusNormal"/>
        <w:jc w:val="right"/>
        <w:outlineLvl w:val="0"/>
      </w:pPr>
      <w:r>
        <w:t>Введен в действие</w:t>
      </w:r>
    </w:p>
    <w:p w:rsidR="00000000" w:rsidRDefault="001E5D8E">
      <w:pPr>
        <w:pStyle w:val="ConsPlusNormal"/>
        <w:jc w:val="right"/>
      </w:pPr>
      <w:r>
        <w:t>Приказом Федерального</w:t>
      </w:r>
    </w:p>
    <w:p w:rsidR="00000000" w:rsidRDefault="001E5D8E">
      <w:pPr>
        <w:pStyle w:val="ConsPlusNormal"/>
        <w:jc w:val="right"/>
      </w:pPr>
      <w:r>
        <w:t>агентства по техническому</w:t>
      </w:r>
    </w:p>
    <w:p w:rsidR="00000000" w:rsidRDefault="001E5D8E">
      <w:pPr>
        <w:pStyle w:val="ConsPlusNormal"/>
        <w:jc w:val="right"/>
      </w:pPr>
      <w:r>
        <w:t>регулированию и метрологии</w:t>
      </w:r>
    </w:p>
    <w:p w:rsidR="00000000" w:rsidRDefault="001E5D8E">
      <w:pPr>
        <w:pStyle w:val="ConsPlusNormal"/>
        <w:jc w:val="right"/>
      </w:pPr>
      <w:r>
        <w:t>от 17 октября 2016 г. N 1406-ст</w:t>
      </w:r>
    </w:p>
    <w:p w:rsidR="00000000" w:rsidRDefault="001E5D8E">
      <w:pPr>
        <w:pStyle w:val="ConsPlusNormal"/>
        <w:jc w:val="both"/>
      </w:pPr>
    </w:p>
    <w:p w:rsidR="00000000" w:rsidRDefault="001E5D8E">
      <w:pPr>
        <w:pStyle w:val="ConsPlusTitle"/>
        <w:jc w:val="center"/>
      </w:pPr>
      <w:r>
        <w:t>МЕЖГОСУДАРСТВЕННЫЙ СТАНДАРТ</w:t>
      </w:r>
    </w:p>
    <w:p w:rsidR="00000000" w:rsidRDefault="001E5D8E">
      <w:pPr>
        <w:pStyle w:val="ConsPlusTitle"/>
        <w:jc w:val="center"/>
      </w:pPr>
    </w:p>
    <w:p w:rsidR="00000000" w:rsidRDefault="001E5D8E">
      <w:pPr>
        <w:pStyle w:val="ConsPlusTitle"/>
        <w:jc w:val="center"/>
      </w:pPr>
      <w:r>
        <w:t>УПАКОВКА ПОТРЕБИТЕЛЬСКАЯ ИЗ КАРТОНА, БУМАГИ</w:t>
      </w:r>
    </w:p>
    <w:p w:rsidR="00000000" w:rsidRDefault="001E5D8E">
      <w:pPr>
        <w:pStyle w:val="ConsPlusTitle"/>
        <w:jc w:val="center"/>
      </w:pPr>
      <w:r>
        <w:t>И КОМБИНИРОВАННЫХ МАТЕРИАЛОВ</w:t>
      </w:r>
    </w:p>
    <w:p w:rsidR="00000000" w:rsidRDefault="001E5D8E">
      <w:pPr>
        <w:pStyle w:val="ConsPlusTitle"/>
        <w:jc w:val="center"/>
      </w:pPr>
    </w:p>
    <w:p w:rsidR="00000000" w:rsidRDefault="001E5D8E">
      <w:pPr>
        <w:pStyle w:val="ConsPlusTitle"/>
        <w:jc w:val="center"/>
      </w:pPr>
      <w:r>
        <w:t>ОБЩИЕ ТЕХНИЧЕСКИЕ УСЛОВИЯ</w:t>
      </w:r>
    </w:p>
    <w:p w:rsidR="00000000" w:rsidRDefault="001E5D8E">
      <w:pPr>
        <w:pStyle w:val="ConsPlusTitle"/>
        <w:jc w:val="center"/>
      </w:pPr>
    </w:p>
    <w:p w:rsidR="00000000" w:rsidRDefault="001E5D8E">
      <w:pPr>
        <w:pStyle w:val="ConsPlusTitle"/>
        <w:jc w:val="center"/>
      </w:pPr>
      <w:r>
        <w:t>Consumer package of paperboard, paper</w:t>
      </w:r>
    </w:p>
    <w:p w:rsidR="00000000" w:rsidRDefault="001E5D8E">
      <w:pPr>
        <w:pStyle w:val="ConsPlusTitle"/>
        <w:jc w:val="center"/>
      </w:pPr>
      <w:r>
        <w:t>and composite materials. General specifications</w:t>
      </w:r>
    </w:p>
    <w:p w:rsidR="00000000" w:rsidRDefault="001E5D8E">
      <w:pPr>
        <w:pStyle w:val="ConsPlusTitle"/>
        <w:jc w:val="center"/>
      </w:pPr>
    </w:p>
    <w:p w:rsidR="00000000" w:rsidRDefault="001E5D8E">
      <w:pPr>
        <w:pStyle w:val="ConsPlusTitle"/>
        <w:jc w:val="center"/>
      </w:pPr>
      <w:r>
        <w:t>ГОСТ 3</w:t>
      </w:r>
      <w:r>
        <w:t>3781-2016</w:t>
      </w:r>
    </w:p>
    <w:p w:rsidR="00000000" w:rsidRDefault="001E5D8E">
      <w:pPr>
        <w:pStyle w:val="ConsPlusNormal"/>
        <w:jc w:val="both"/>
      </w:pPr>
    </w:p>
    <w:p w:rsidR="00000000" w:rsidRDefault="001E5D8E">
      <w:pPr>
        <w:pStyle w:val="ConsPlusNormal"/>
        <w:jc w:val="right"/>
      </w:pPr>
      <w:r>
        <w:t>МКС 55.160</w:t>
      </w:r>
    </w:p>
    <w:p w:rsidR="00000000" w:rsidRDefault="001E5D8E">
      <w:pPr>
        <w:pStyle w:val="ConsPlusNormal"/>
        <w:jc w:val="both"/>
      </w:pPr>
    </w:p>
    <w:p w:rsidR="00000000" w:rsidRDefault="001E5D8E">
      <w:pPr>
        <w:pStyle w:val="ConsPlusNormal"/>
        <w:jc w:val="right"/>
      </w:pPr>
      <w:bookmarkStart w:id="1" w:name="Par31"/>
      <w:bookmarkEnd w:id="1"/>
      <w:r>
        <w:t>Дата введения</w:t>
      </w:r>
    </w:p>
    <w:p w:rsidR="00000000" w:rsidRDefault="001E5D8E">
      <w:pPr>
        <w:pStyle w:val="ConsPlusNormal"/>
        <w:jc w:val="right"/>
      </w:pPr>
      <w:r>
        <w:t>1 мая 2017 года</w:t>
      </w:r>
    </w:p>
    <w:p w:rsidR="00000000" w:rsidRDefault="001E5D8E">
      <w:pPr>
        <w:pStyle w:val="ConsPlusNormal"/>
        <w:jc w:val="both"/>
      </w:pPr>
    </w:p>
    <w:p w:rsidR="00000000" w:rsidRDefault="001E5D8E">
      <w:pPr>
        <w:pStyle w:val="ConsPlusNormal"/>
        <w:jc w:val="center"/>
        <w:outlineLvl w:val="1"/>
      </w:pPr>
      <w:r>
        <w:t>Предисловие</w:t>
      </w:r>
    </w:p>
    <w:p w:rsidR="00000000" w:rsidRDefault="001E5D8E">
      <w:pPr>
        <w:pStyle w:val="ConsPlusNormal"/>
        <w:jc w:val="both"/>
      </w:pPr>
    </w:p>
    <w:p w:rsidR="00000000" w:rsidRDefault="001E5D8E">
      <w:pPr>
        <w:pStyle w:val="ConsPlusNormal"/>
        <w:ind w:firstLine="540"/>
        <w:jc w:val="both"/>
      </w:pPr>
      <w:r>
        <w:t>Цели, основные принципы и основной порядок проведения работ по межгосударственной стандартизации установлены в ГОСТ 1.0-2015 "Межгосударственная система стандартизации. Основные п</w:t>
      </w:r>
      <w:r>
        <w:t>оложения" и ГОСТ 1.2-2015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000000" w:rsidRDefault="001E5D8E">
      <w:pPr>
        <w:pStyle w:val="ConsPlusNormal"/>
        <w:jc w:val="both"/>
      </w:pPr>
    </w:p>
    <w:p w:rsidR="00000000" w:rsidRDefault="001E5D8E">
      <w:pPr>
        <w:pStyle w:val="ConsPlusNormal"/>
        <w:jc w:val="center"/>
        <w:outlineLvl w:val="1"/>
      </w:pPr>
      <w:r>
        <w:t>Сведения о стандарте</w:t>
      </w:r>
    </w:p>
    <w:p w:rsidR="00000000" w:rsidRDefault="001E5D8E">
      <w:pPr>
        <w:pStyle w:val="ConsPlusNormal"/>
        <w:jc w:val="both"/>
      </w:pPr>
    </w:p>
    <w:p w:rsidR="00000000" w:rsidRDefault="001E5D8E">
      <w:pPr>
        <w:pStyle w:val="ConsPlusNormal"/>
        <w:ind w:firstLine="540"/>
        <w:jc w:val="both"/>
      </w:pPr>
      <w:r>
        <w:t>1 РАЗРАБОТАН Межгосударственным техническим комитетом по стандартизации МТК 223 "Упаковка"</w:t>
      </w:r>
    </w:p>
    <w:p w:rsidR="00000000" w:rsidRDefault="001E5D8E">
      <w:pPr>
        <w:pStyle w:val="ConsPlusNormal"/>
        <w:spacing w:before="200"/>
        <w:ind w:firstLine="540"/>
        <w:jc w:val="both"/>
      </w:pPr>
      <w:r>
        <w:t>2 ВНЕСЕН Межгосударственным техническим комитетом по стандартизации МТК 223 "Упаковка"</w:t>
      </w:r>
    </w:p>
    <w:p w:rsidR="00000000" w:rsidRDefault="001E5D8E">
      <w:pPr>
        <w:pStyle w:val="ConsPlusNormal"/>
        <w:spacing w:before="200"/>
        <w:ind w:firstLine="540"/>
        <w:jc w:val="both"/>
      </w:pPr>
      <w:r>
        <w:t>3 ПРИНЯТ Межгосударственным советом по стандартизации, метрологии и сертификац</w:t>
      </w:r>
      <w:r>
        <w:t>ии (протокол от 27 июля 2016 г. N 89-П)</w:t>
      </w:r>
    </w:p>
    <w:p w:rsidR="00000000" w:rsidRDefault="001E5D8E">
      <w:pPr>
        <w:pStyle w:val="ConsPlusNormal"/>
        <w:spacing w:before="200"/>
        <w:ind w:firstLine="540"/>
        <w:jc w:val="both"/>
      </w:pPr>
      <w:r>
        <w:t>За принятие проголосовали:</w:t>
      </w:r>
    </w:p>
    <w:p w:rsidR="00000000" w:rsidRDefault="001E5D8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2154"/>
        <w:gridCol w:w="4422"/>
      </w:tblGrid>
      <w:tr w:rsidR="00000000">
        <w:tc>
          <w:tcPr>
            <w:tcW w:w="2494"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 xml:space="preserve">Краткое наименование </w:t>
            </w:r>
            <w:r>
              <w:lastRenderedPageBreak/>
              <w:t>страны по МК (ИСО 3166) 004-97</w:t>
            </w:r>
          </w:p>
        </w:tc>
        <w:tc>
          <w:tcPr>
            <w:tcW w:w="2154"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lastRenderedPageBreak/>
              <w:t xml:space="preserve">Код страны по МК </w:t>
            </w:r>
            <w:r>
              <w:lastRenderedPageBreak/>
              <w:t>(ИСО 3166) 004-97</w:t>
            </w:r>
          </w:p>
        </w:tc>
        <w:tc>
          <w:tcPr>
            <w:tcW w:w="4422"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lastRenderedPageBreak/>
              <w:t xml:space="preserve">Сокращенное наименование национального </w:t>
            </w:r>
            <w:r>
              <w:lastRenderedPageBreak/>
              <w:t>органа по стандартизации</w:t>
            </w:r>
          </w:p>
        </w:tc>
      </w:tr>
      <w:tr w:rsidR="00000000">
        <w:tc>
          <w:tcPr>
            <w:tcW w:w="2494" w:type="dxa"/>
            <w:tcBorders>
              <w:top w:val="single" w:sz="4" w:space="0" w:color="auto"/>
              <w:left w:val="single" w:sz="4" w:space="0" w:color="auto"/>
              <w:right w:val="single" w:sz="4" w:space="0" w:color="auto"/>
            </w:tcBorders>
          </w:tcPr>
          <w:p w:rsidR="00000000" w:rsidRDefault="001E5D8E">
            <w:pPr>
              <w:pStyle w:val="ConsPlusNormal"/>
              <w:ind w:firstLine="283"/>
            </w:pPr>
            <w:r>
              <w:lastRenderedPageBreak/>
              <w:t>Армения</w:t>
            </w:r>
          </w:p>
        </w:tc>
        <w:tc>
          <w:tcPr>
            <w:tcW w:w="2154" w:type="dxa"/>
            <w:tcBorders>
              <w:top w:val="single" w:sz="4" w:space="0" w:color="auto"/>
              <w:left w:val="single" w:sz="4" w:space="0" w:color="auto"/>
              <w:right w:val="single" w:sz="4" w:space="0" w:color="auto"/>
            </w:tcBorders>
          </w:tcPr>
          <w:p w:rsidR="00000000" w:rsidRDefault="001E5D8E">
            <w:pPr>
              <w:pStyle w:val="ConsPlusNormal"/>
              <w:jc w:val="center"/>
            </w:pPr>
            <w:r>
              <w:t>AM</w:t>
            </w:r>
          </w:p>
        </w:tc>
        <w:tc>
          <w:tcPr>
            <w:tcW w:w="4422" w:type="dxa"/>
            <w:tcBorders>
              <w:top w:val="single" w:sz="4" w:space="0" w:color="auto"/>
              <w:left w:val="single" w:sz="4" w:space="0" w:color="auto"/>
              <w:right w:val="single" w:sz="4" w:space="0" w:color="auto"/>
            </w:tcBorders>
          </w:tcPr>
          <w:p w:rsidR="00000000" w:rsidRDefault="001E5D8E">
            <w:pPr>
              <w:pStyle w:val="ConsPlusNormal"/>
              <w:ind w:firstLine="283"/>
            </w:pPr>
            <w:r>
              <w:t>Минэкономики Республики А</w:t>
            </w:r>
            <w:r>
              <w:t>рмения</w:t>
            </w:r>
          </w:p>
        </w:tc>
      </w:tr>
      <w:tr w:rsidR="00000000">
        <w:tc>
          <w:tcPr>
            <w:tcW w:w="2494" w:type="dxa"/>
            <w:tcBorders>
              <w:left w:val="single" w:sz="4" w:space="0" w:color="auto"/>
              <w:right w:val="single" w:sz="4" w:space="0" w:color="auto"/>
            </w:tcBorders>
          </w:tcPr>
          <w:p w:rsidR="00000000" w:rsidRDefault="001E5D8E">
            <w:pPr>
              <w:pStyle w:val="ConsPlusNormal"/>
              <w:ind w:firstLine="283"/>
            </w:pPr>
            <w:r>
              <w:t>Грузия</w:t>
            </w:r>
          </w:p>
        </w:tc>
        <w:tc>
          <w:tcPr>
            <w:tcW w:w="2154" w:type="dxa"/>
            <w:tcBorders>
              <w:left w:val="single" w:sz="4" w:space="0" w:color="auto"/>
              <w:right w:val="single" w:sz="4" w:space="0" w:color="auto"/>
            </w:tcBorders>
          </w:tcPr>
          <w:p w:rsidR="00000000" w:rsidRDefault="001E5D8E">
            <w:pPr>
              <w:pStyle w:val="ConsPlusNormal"/>
              <w:jc w:val="center"/>
            </w:pPr>
            <w:r>
              <w:t>GE</w:t>
            </w:r>
          </w:p>
        </w:tc>
        <w:tc>
          <w:tcPr>
            <w:tcW w:w="4422" w:type="dxa"/>
            <w:tcBorders>
              <w:left w:val="single" w:sz="4" w:space="0" w:color="auto"/>
              <w:right w:val="single" w:sz="4" w:space="0" w:color="auto"/>
            </w:tcBorders>
          </w:tcPr>
          <w:p w:rsidR="00000000" w:rsidRDefault="001E5D8E">
            <w:pPr>
              <w:pStyle w:val="ConsPlusNormal"/>
              <w:ind w:firstLine="283"/>
            </w:pPr>
            <w:r>
              <w:t>Грузстандарт</w:t>
            </w:r>
          </w:p>
        </w:tc>
      </w:tr>
      <w:tr w:rsidR="00000000">
        <w:tc>
          <w:tcPr>
            <w:tcW w:w="2494" w:type="dxa"/>
            <w:tcBorders>
              <w:left w:val="single" w:sz="4" w:space="0" w:color="auto"/>
              <w:right w:val="single" w:sz="4" w:space="0" w:color="auto"/>
            </w:tcBorders>
          </w:tcPr>
          <w:p w:rsidR="00000000" w:rsidRDefault="001E5D8E">
            <w:pPr>
              <w:pStyle w:val="ConsPlusNormal"/>
              <w:ind w:firstLine="283"/>
            </w:pPr>
            <w:r>
              <w:t>Киргизия</w:t>
            </w:r>
          </w:p>
        </w:tc>
        <w:tc>
          <w:tcPr>
            <w:tcW w:w="2154" w:type="dxa"/>
            <w:tcBorders>
              <w:left w:val="single" w:sz="4" w:space="0" w:color="auto"/>
              <w:right w:val="single" w:sz="4" w:space="0" w:color="auto"/>
            </w:tcBorders>
          </w:tcPr>
          <w:p w:rsidR="00000000" w:rsidRDefault="001E5D8E">
            <w:pPr>
              <w:pStyle w:val="ConsPlusNormal"/>
              <w:jc w:val="center"/>
            </w:pPr>
            <w:r>
              <w:t>KG</w:t>
            </w:r>
          </w:p>
        </w:tc>
        <w:tc>
          <w:tcPr>
            <w:tcW w:w="4422" w:type="dxa"/>
            <w:tcBorders>
              <w:left w:val="single" w:sz="4" w:space="0" w:color="auto"/>
              <w:right w:val="single" w:sz="4" w:space="0" w:color="auto"/>
            </w:tcBorders>
          </w:tcPr>
          <w:p w:rsidR="00000000" w:rsidRDefault="001E5D8E">
            <w:pPr>
              <w:pStyle w:val="ConsPlusNormal"/>
              <w:ind w:firstLine="283"/>
            </w:pPr>
            <w:r>
              <w:t>Кыргызстандарт</w:t>
            </w:r>
          </w:p>
        </w:tc>
      </w:tr>
      <w:tr w:rsidR="00000000">
        <w:tc>
          <w:tcPr>
            <w:tcW w:w="2494" w:type="dxa"/>
            <w:tcBorders>
              <w:left w:val="single" w:sz="4" w:space="0" w:color="auto"/>
              <w:bottom w:val="single" w:sz="4" w:space="0" w:color="auto"/>
              <w:right w:val="single" w:sz="4" w:space="0" w:color="auto"/>
            </w:tcBorders>
          </w:tcPr>
          <w:p w:rsidR="00000000" w:rsidRDefault="001E5D8E">
            <w:pPr>
              <w:pStyle w:val="ConsPlusNormal"/>
              <w:ind w:firstLine="283"/>
            </w:pPr>
            <w:r>
              <w:t>Россия</w:t>
            </w:r>
          </w:p>
        </w:tc>
        <w:tc>
          <w:tcPr>
            <w:tcW w:w="2154" w:type="dxa"/>
            <w:tcBorders>
              <w:left w:val="single" w:sz="4" w:space="0" w:color="auto"/>
              <w:bottom w:val="single" w:sz="4" w:space="0" w:color="auto"/>
              <w:right w:val="single" w:sz="4" w:space="0" w:color="auto"/>
            </w:tcBorders>
          </w:tcPr>
          <w:p w:rsidR="00000000" w:rsidRDefault="001E5D8E">
            <w:pPr>
              <w:pStyle w:val="ConsPlusNormal"/>
              <w:jc w:val="center"/>
            </w:pPr>
            <w:r>
              <w:t>RU</w:t>
            </w:r>
          </w:p>
        </w:tc>
        <w:tc>
          <w:tcPr>
            <w:tcW w:w="4422" w:type="dxa"/>
            <w:tcBorders>
              <w:left w:val="single" w:sz="4" w:space="0" w:color="auto"/>
              <w:bottom w:val="single" w:sz="4" w:space="0" w:color="auto"/>
              <w:right w:val="single" w:sz="4" w:space="0" w:color="auto"/>
            </w:tcBorders>
          </w:tcPr>
          <w:p w:rsidR="00000000" w:rsidRDefault="001E5D8E">
            <w:pPr>
              <w:pStyle w:val="ConsPlusNormal"/>
              <w:ind w:firstLine="283"/>
            </w:pPr>
            <w:r>
              <w:t>Росстандарт</w:t>
            </w:r>
          </w:p>
        </w:tc>
      </w:tr>
    </w:tbl>
    <w:p w:rsidR="00000000" w:rsidRDefault="001E5D8E">
      <w:pPr>
        <w:pStyle w:val="ConsPlusNormal"/>
        <w:jc w:val="both"/>
      </w:pPr>
    </w:p>
    <w:p w:rsidR="00000000" w:rsidRDefault="001E5D8E">
      <w:pPr>
        <w:pStyle w:val="ConsPlusNormal"/>
        <w:ind w:firstLine="540"/>
        <w:jc w:val="both"/>
      </w:pPr>
      <w:r>
        <w:t>4 Приказом Федерального агентства по техническому регулированию и метрологии от 17 октября 2016 г. N 1406-ст межгосударственный стандарт ГОСТ 33781-2016 введен в действие в качестве национального стандарта Российской Федерации с 1 мая 2017 г.</w:t>
      </w:r>
    </w:p>
    <w:p w:rsidR="00000000" w:rsidRDefault="001E5D8E">
      <w:pPr>
        <w:pStyle w:val="ConsPlusNormal"/>
        <w:spacing w:before="200"/>
        <w:ind w:firstLine="540"/>
        <w:jc w:val="both"/>
      </w:pPr>
      <w:r>
        <w:t>5 Настоящий с</w:t>
      </w:r>
      <w:r>
        <w:t>тандарт разработан для обеспечения соблюдения требований Технического регламента Таможенного союза ТР ТС 005/2011 "О безопасности упаковки"</w:t>
      </w:r>
    </w:p>
    <w:p w:rsidR="00000000" w:rsidRDefault="001E5D8E">
      <w:pPr>
        <w:pStyle w:val="ConsPlusNormal"/>
        <w:spacing w:before="200"/>
        <w:ind w:firstLine="540"/>
        <w:jc w:val="both"/>
      </w:pPr>
      <w:r>
        <w:t>6 ВЗАМЕН ГОСТ 12301-2006 и ГОСТ 12303-80</w:t>
      </w:r>
    </w:p>
    <w:p w:rsidR="00000000" w:rsidRDefault="001E5D8E">
      <w:pPr>
        <w:pStyle w:val="ConsPlusNormal"/>
        <w:jc w:val="both"/>
      </w:pPr>
    </w:p>
    <w:p w:rsidR="00000000" w:rsidRDefault="001E5D8E">
      <w:pPr>
        <w:pStyle w:val="ConsPlusNormal"/>
        <w:ind w:firstLine="540"/>
        <w:jc w:val="both"/>
      </w:pPr>
      <w:r>
        <w:t>Информация об изменениях к настоящему стандарту публикуется в ежегодном ин</w:t>
      </w:r>
      <w:r>
        <w:t>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w:t>
      </w:r>
      <w:r>
        <w:t>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w:t>
      </w:r>
      <w:r>
        <w:t>логии в сети Интернет (www.gost.ru)</w:t>
      </w:r>
    </w:p>
    <w:p w:rsidR="00000000" w:rsidRDefault="001E5D8E">
      <w:pPr>
        <w:pStyle w:val="ConsPlusNormal"/>
        <w:jc w:val="both"/>
      </w:pPr>
    </w:p>
    <w:p w:rsidR="00000000" w:rsidRDefault="001E5D8E">
      <w:pPr>
        <w:pStyle w:val="ConsPlusNormal"/>
        <w:jc w:val="center"/>
        <w:outlineLvl w:val="1"/>
      </w:pPr>
      <w:r>
        <w:t>1. Область применения</w:t>
      </w:r>
    </w:p>
    <w:p w:rsidR="00000000" w:rsidRDefault="001E5D8E">
      <w:pPr>
        <w:pStyle w:val="ConsPlusNormal"/>
        <w:jc w:val="both"/>
      </w:pPr>
    </w:p>
    <w:p w:rsidR="00000000" w:rsidRDefault="001E5D8E">
      <w:pPr>
        <w:pStyle w:val="ConsPlusNormal"/>
        <w:ind w:firstLine="540"/>
        <w:jc w:val="both"/>
      </w:pPr>
      <w:r>
        <w:t>Настоящий стандарт распространяется на потребительскую упаковку из картона, бумаги и комбинированных материалов на основе бумаги и картона - коробки и пачки (далее - упаковка), предназначенные для</w:t>
      </w:r>
      <w:r>
        <w:t xml:space="preserve"> упаковывания пищевой, промышленной продукции и непродовольственных товаров.</w:t>
      </w:r>
    </w:p>
    <w:p w:rsidR="00000000" w:rsidRDefault="001E5D8E">
      <w:pPr>
        <w:pStyle w:val="ConsPlusNormal"/>
        <w:spacing w:before="200"/>
        <w:ind w:firstLine="540"/>
        <w:jc w:val="both"/>
      </w:pPr>
      <w:r>
        <w:t>Стандарт применяют при разработке технической документации на упаковку для конкретных видов продукции.</w:t>
      </w:r>
    </w:p>
    <w:p w:rsidR="00000000" w:rsidRDefault="001E5D8E">
      <w:pPr>
        <w:pStyle w:val="ConsPlusNormal"/>
        <w:jc w:val="both"/>
      </w:pPr>
    </w:p>
    <w:p w:rsidR="00000000" w:rsidRDefault="001E5D8E">
      <w:pPr>
        <w:pStyle w:val="ConsPlusNormal"/>
        <w:jc w:val="center"/>
        <w:outlineLvl w:val="1"/>
      </w:pPr>
      <w:r>
        <w:t>2. Нормативные ссылки</w:t>
      </w:r>
    </w:p>
    <w:p w:rsidR="00000000" w:rsidRDefault="001E5D8E">
      <w:pPr>
        <w:pStyle w:val="ConsPlusNormal"/>
        <w:jc w:val="both"/>
      </w:pPr>
    </w:p>
    <w:p w:rsidR="00000000" w:rsidRDefault="001E5D8E">
      <w:pPr>
        <w:pStyle w:val="ConsPlusNormal"/>
        <w:ind w:firstLine="540"/>
        <w:jc w:val="both"/>
      </w:pPr>
      <w:r>
        <w:t>В настоящем стандарте использованы нормативные ссылк</w:t>
      </w:r>
      <w:r>
        <w:t>и на следующие межгосударственные стандарты:</w:t>
      </w:r>
    </w:p>
    <w:p w:rsidR="00000000" w:rsidRDefault="001E5D8E">
      <w:pPr>
        <w:pStyle w:val="ConsPlusNormal"/>
        <w:spacing w:before="200"/>
        <w:ind w:firstLine="540"/>
        <w:jc w:val="both"/>
      </w:pPr>
      <w:r>
        <w:t>ГОСТ 427-75 Линейки измерительные металлические. Технические условия</w:t>
      </w:r>
    </w:p>
    <w:p w:rsidR="00000000" w:rsidRDefault="001E5D8E">
      <w:pPr>
        <w:pStyle w:val="ConsPlusNormal"/>
        <w:spacing w:before="200"/>
        <w:ind w:firstLine="540"/>
        <w:jc w:val="both"/>
      </w:pPr>
      <w:r>
        <w:t>ГОСТ 2067-93 Клей костный. Технические условия</w:t>
      </w:r>
    </w:p>
    <w:p w:rsidR="00000000" w:rsidRDefault="001E5D8E">
      <w:pPr>
        <w:pStyle w:val="ConsPlusNormal"/>
        <w:spacing w:before="200"/>
        <w:ind w:firstLine="540"/>
        <w:jc w:val="both"/>
      </w:pPr>
      <w:r>
        <w:t>ГОСТ 2228-81 Бумага мешочная. Технические условия</w:t>
      </w:r>
    </w:p>
    <w:p w:rsidR="00000000" w:rsidRDefault="001E5D8E">
      <w:pPr>
        <w:pStyle w:val="ConsPlusNormal"/>
        <w:spacing w:before="200"/>
        <w:ind w:firstLine="540"/>
        <w:jc w:val="both"/>
      </w:pPr>
      <w:r>
        <w:t>ГОСТ 3282-74 Проволока стальная низкоуглероди</w:t>
      </w:r>
      <w:r>
        <w:t>стая общего назначения. Технические условия</w:t>
      </w:r>
    </w:p>
    <w:p w:rsidR="00000000" w:rsidRDefault="001E5D8E">
      <w:pPr>
        <w:pStyle w:val="ConsPlusNormal"/>
        <w:spacing w:before="200"/>
        <w:ind w:firstLine="540"/>
        <w:jc w:val="both"/>
      </w:pPr>
      <w:r>
        <w:t>ГОСТ 3749-77 Угольники поверочные 90°. Технические условия</w:t>
      </w:r>
    </w:p>
    <w:p w:rsidR="00000000" w:rsidRDefault="001E5D8E">
      <w:pPr>
        <w:pStyle w:val="ConsPlusNormal"/>
        <w:spacing w:before="200"/>
        <w:ind w:firstLine="540"/>
        <w:jc w:val="both"/>
      </w:pPr>
      <w:r>
        <w:t>ГОСТ 5202-78 Материал переплетный с крахмально-каолиновым покрытием. Технические условия</w:t>
      </w:r>
    </w:p>
    <w:p w:rsidR="00000000" w:rsidRDefault="001E5D8E">
      <w:pPr>
        <w:pStyle w:val="ConsPlusNormal"/>
        <w:spacing w:before="200"/>
        <w:ind w:firstLine="540"/>
        <w:jc w:val="both"/>
      </w:pPr>
      <w:r>
        <w:t>ГОСТ 6034-2014 Декстрины. Технические условия</w:t>
      </w:r>
    </w:p>
    <w:p w:rsidR="00000000" w:rsidRDefault="001E5D8E">
      <w:pPr>
        <w:pStyle w:val="ConsPlusNormal"/>
        <w:spacing w:before="200"/>
        <w:ind w:firstLine="540"/>
        <w:jc w:val="both"/>
      </w:pPr>
      <w:r>
        <w:t xml:space="preserve">ГОСТ 7247-2006 Бумага и комбинированные материалы на основе бумаги для упаковывания на </w:t>
      </w:r>
      <w:r>
        <w:lastRenderedPageBreak/>
        <w:t>автоматах пищевых продуктов, промышленной продукции и непродовольственных товаров. Общие технические условия</w:t>
      </w:r>
    </w:p>
    <w:p w:rsidR="00000000" w:rsidRDefault="001E5D8E">
      <w:pPr>
        <w:pStyle w:val="ConsPlusNormal"/>
        <w:spacing w:before="200"/>
        <w:ind w:firstLine="540"/>
        <w:jc w:val="both"/>
      </w:pPr>
      <w:r>
        <w:t>ГОСТ 7480-73 Проволока полиграфическая. Технические условия</w:t>
      </w:r>
    </w:p>
    <w:p w:rsidR="00000000" w:rsidRDefault="001E5D8E">
      <w:pPr>
        <w:pStyle w:val="ConsPlusNormal"/>
        <w:spacing w:before="200"/>
        <w:ind w:firstLine="540"/>
        <w:jc w:val="both"/>
      </w:pPr>
      <w:r>
        <w:t>ГОСТ 7502-98 Рулетки измерительные металлические. Технические условия</w:t>
      </w:r>
    </w:p>
    <w:p w:rsidR="00000000" w:rsidRDefault="001E5D8E">
      <w:pPr>
        <w:pStyle w:val="ConsPlusNormal"/>
        <w:spacing w:before="200"/>
        <w:ind w:firstLine="540"/>
        <w:jc w:val="both"/>
      </w:pPr>
      <w:r>
        <w:t>ГОСТ 7625-86 Бумага этикеточная. Технические условия</w:t>
      </w:r>
    </w:p>
    <w:p w:rsidR="00000000" w:rsidRDefault="001E5D8E">
      <w:pPr>
        <w:pStyle w:val="ConsPlusNormal"/>
        <w:spacing w:before="200"/>
        <w:ind w:firstLine="540"/>
        <w:jc w:val="both"/>
      </w:pPr>
      <w:r>
        <w:t>ГОСТ 7699-78 Крахмал картофельный. Технические условия &lt;*&gt;</w:t>
      </w:r>
    </w:p>
    <w:p w:rsidR="00000000" w:rsidRDefault="001E5D8E">
      <w:pPr>
        <w:pStyle w:val="ConsPlusNormal"/>
        <w:spacing w:before="200"/>
        <w:ind w:firstLine="540"/>
        <w:jc w:val="both"/>
      </w:pPr>
      <w:r>
        <w:t>--------------------------------</w:t>
      </w:r>
    </w:p>
    <w:p w:rsidR="00000000" w:rsidRDefault="001E5D8E">
      <w:pPr>
        <w:pStyle w:val="ConsPlusNormal"/>
        <w:spacing w:before="200"/>
        <w:ind w:firstLine="540"/>
        <w:jc w:val="both"/>
      </w:pPr>
      <w:r>
        <w:t>&lt;*&gt; В Российской Федерации действует ГОСТ</w:t>
      </w:r>
      <w:r>
        <w:t xml:space="preserve"> Р 53876-2010 "Крахмал картофельный. Технические условия".</w:t>
      </w:r>
    </w:p>
    <w:p w:rsidR="00000000" w:rsidRDefault="001E5D8E">
      <w:pPr>
        <w:pStyle w:val="ConsPlusNormal"/>
        <w:jc w:val="both"/>
      </w:pPr>
    </w:p>
    <w:p w:rsidR="00000000" w:rsidRDefault="001E5D8E">
      <w:pPr>
        <w:pStyle w:val="ConsPlusNormal"/>
        <w:ind w:firstLine="540"/>
        <w:jc w:val="both"/>
      </w:pPr>
      <w:r>
        <w:t>ГОСТ 8273-75 Бумага оберточная. Технические условия</w:t>
      </w:r>
    </w:p>
    <w:p w:rsidR="00000000" w:rsidRDefault="001E5D8E">
      <w:pPr>
        <w:pStyle w:val="ConsPlusNormal"/>
        <w:spacing w:before="200"/>
        <w:ind w:firstLine="540"/>
        <w:jc w:val="both"/>
      </w:pPr>
      <w:r>
        <w:t>ГОСТ 8589-75 Бумага для оклейки бумажно-беловых товаров и картонажной продукции. Технические условия</w:t>
      </w:r>
    </w:p>
    <w:p w:rsidR="00000000" w:rsidRDefault="001E5D8E">
      <w:pPr>
        <w:pStyle w:val="ConsPlusNormal"/>
        <w:spacing w:before="200"/>
        <w:ind w:firstLine="540"/>
        <w:jc w:val="both"/>
      </w:pPr>
      <w:r>
        <w:t>ГОСТ 8705-78 Материал переплетный с нитроце</w:t>
      </w:r>
      <w:r>
        <w:t>ллюлозным покрытием. Технические условия</w:t>
      </w:r>
    </w:p>
    <w:p w:rsidR="00000000" w:rsidRDefault="001E5D8E">
      <w:pPr>
        <w:pStyle w:val="ConsPlusNormal"/>
        <w:spacing w:before="200"/>
        <w:ind w:firstLine="540"/>
        <w:jc w:val="both"/>
      </w:pPr>
      <w:r>
        <w:t>ГОСТ 11808-88 Латекс синтетический БС-30. Технические условия</w:t>
      </w:r>
    </w:p>
    <w:p w:rsidR="00000000" w:rsidRDefault="001E5D8E">
      <w:pPr>
        <w:pStyle w:val="ConsPlusNormal"/>
        <w:spacing w:before="200"/>
        <w:ind w:firstLine="540"/>
        <w:jc w:val="both"/>
      </w:pPr>
      <w:r>
        <w:t>ГОСТ 13078-81 Стекло натриевое жидкое. Технические условия</w:t>
      </w:r>
    </w:p>
    <w:p w:rsidR="00000000" w:rsidRDefault="001E5D8E">
      <w:pPr>
        <w:pStyle w:val="ConsPlusNormal"/>
        <w:spacing w:before="200"/>
        <w:ind w:firstLine="540"/>
        <w:jc w:val="both"/>
      </w:pPr>
      <w:r>
        <w:t>ГОСТ 14192-96 Маркировка грузов</w:t>
      </w:r>
    </w:p>
    <w:p w:rsidR="00000000" w:rsidRDefault="001E5D8E">
      <w:pPr>
        <w:pStyle w:val="ConsPlusNormal"/>
        <w:spacing w:before="200"/>
        <w:ind w:firstLine="540"/>
        <w:jc w:val="both"/>
      </w:pPr>
      <w:r>
        <w:t>ГОСТ 17308-88 Шпагаты. Технические условия</w:t>
      </w:r>
    </w:p>
    <w:p w:rsidR="00000000" w:rsidRDefault="001E5D8E">
      <w:pPr>
        <w:pStyle w:val="ConsPlusNormal"/>
        <w:spacing w:before="200"/>
        <w:ind w:firstLine="540"/>
        <w:jc w:val="both"/>
      </w:pPr>
      <w:r>
        <w:t>ГОСТ 17527-2014 (IS</w:t>
      </w:r>
      <w:r>
        <w:t>O 21067:2007) Упаковка. Термины и определения</w:t>
      </w:r>
    </w:p>
    <w:p w:rsidR="00000000" w:rsidRDefault="001E5D8E">
      <w:pPr>
        <w:pStyle w:val="ConsPlusNormal"/>
        <w:spacing w:before="200"/>
        <w:ind w:firstLine="540"/>
        <w:jc w:val="both"/>
      </w:pPr>
      <w:r>
        <w:t>ГОСТ 18510-87 Бумага писчая. Технические условия</w:t>
      </w:r>
    </w:p>
    <w:p w:rsidR="00000000" w:rsidRDefault="001E5D8E">
      <w:pPr>
        <w:pStyle w:val="ConsPlusNormal"/>
        <w:spacing w:before="200"/>
        <w:ind w:firstLine="540"/>
        <w:jc w:val="both"/>
      </w:pPr>
      <w:r>
        <w:t>ГОСТ 18992-97 Дисперсия поливинилацетатная гомополимерная грубодисперсная. Технические условия &lt;*&gt;</w:t>
      </w:r>
    </w:p>
    <w:p w:rsidR="00000000" w:rsidRDefault="001E5D8E">
      <w:pPr>
        <w:pStyle w:val="ConsPlusNormal"/>
        <w:spacing w:before="200"/>
        <w:ind w:firstLine="540"/>
        <w:jc w:val="both"/>
      </w:pPr>
      <w:r>
        <w:t>--------------------------------</w:t>
      </w:r>
    </w:p>
    <w:p w:rsidR="00000000" w:rsidRDefault="001E5D8E">
      <w:pPr>
        <w:pStyle w:val="ConsPlusNormal"/>
        <w:spacing w:before="200"/>
        <w:ind w:firstLine="540"/>
        <w:jc w:val="both"/>
      </w:pPr>
      <w:r>
        <w:t>&lt;*&gt; В Российской Федерации де</w:t>
      </w:r>
      <w:r>
        <w:t>йствует ГОСТ 18992-80 "Дисперсия поливинилацетатная гомополимерная грубодисперсная. Технические условия".</w:t>
      </w:r>
    </w:p>
    <w:p w:rsidR="00000000" w:rsidRDefault="001E5D8E">
      <w:pPr>
        <w:pStyle w:val="ConsPlusNormal"/>
        <w:jc w:val="both"/>
      </w:pPr>
    </w:p>
    <w:p w:rsidR="00000000" w:rsidRDefault="001E5D8E">
      <w:pPr>
        <w:pStyle w:val="ConsPlusNormal"/>
        <w:ind w:firstLine="540"/>
        <w:jc w:val="both"/>
      </w:pPr>
      <w:r>
        <w:t>ГОСТ 21140-88 Тара. Система размеров</w:t>
      </w:r>
    </w:p>
    <w:p w:rsidR="00000000" w:rsidRDefault="001E5D8E">
      <w:pPr>
        <w:pStyle w:val="ConsPlusNormal"/>
        <w:spacing w:before="200"/>
        <w:ind w:firstLine="540"/>
        <w:jc w:val="both"/>
      </w:pPr>
      <w:r>
        <w:t>ГОСТ 21798-76 Тара транспортная наполненная. Метод кондиционирования для испытаний</w:t>
      </w:r>
    </w:p>
    <w:p w:rsidR="00000000" w:rsidRDefault="001E5D8E">
      <w:pPr>
        <w:pStyle w:val="ConsPlusNormal"/>
        <w:spacing w:before="200"/>
        <w:ind w:firstLine="540"/>
        <w:jc w:val="both"/>
      </w:pPr>
      <w:r>
        <w:t>ГОСТ 26663-85 Пакеты транспортные. Формирование с применением средств пакетирования. Общие технические требования</w:t>
      </w:r>
    </w:p>
    <w:p w:rsidR="00000000" w:rsidRDefault="001E5D8E">
      <w:pPr>
        <w:pStyle w:val="ConsPlusNormal"/>
        <w:spacing w:before="200"/>
        <w:ind w:firstLine="540"/>
        <w:jc w:val="both"/>
      </w:pPr>
      <w:r>
        <w:t>ГОСТ 32096-2013 Картон тароупаковочный для пищевой продукции. Общие технические условия</w:t>
      </w:r>
    </w:p>
    <w:p w:rsidR="00000000" w:rsidRDefault="001E5D8E">
      <w:pPr>
        <w:pStyle w:val="ConsPlusNormal"/>
        <w:spacing w:before="200"/>
        <w:ind w:firstLine="540"/>
        <w:jc w:val="both"/>
      </w:pPr>
      <w:r>
        <w:t>Примечание - При пользовании настоящим стандартом целе</w:t>
      </w:r>
      <w:r>
        <w:t>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w:t>
      </w:r>
      <w:r>
        <w:t xml:space="preserve">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w:t>
      </w:r>
      <w:r>
        <w:t xml:space="preserve">т руководствоваться заменяющим (измененным) стандартом. Если ссылочный стандарт отменен без </w:t>
      </w:r>
      <w:r>
        <w:lastRenderedPageBreak/>
        <w:t>замены, то положение, в котором дана ссылка на него, применяется в части, не затрагивающей эту ссылку.</w:t>
      </w:r>
    </w:p>
    <w:p w:rsidR="00000000" w:rsidRDefault="001E5D8E">
      <w:pPr>
        <w:pStyle w:val="ConsPlusNormal"/>
        <w:jc w:val="both"/>
      </w:pPr>
    </w:p>
    <w:p w:rsidR="00000000" w:rsidRDefault="001E5D8E">
      <w:pPr>
        <w:pStyle w:val="ConsPlusNormal"/>
        <w:jc w:val="center"/>
        <w:outlineLvl w:val="1"/>
      </w:pPr>
      <w:r>
        <w:t>3. Термины и определения</w:t>
      </w:r>
    </w:p>
    <w:p w:rsidR="00000000" w:rsidRDefault="001E5D8E">
      <w:pPr>
        <w:pStyle w:val="ConsPlusNormal"/>
        <w:jc w:val="both"/>
      </w:pPr>
    </w:p>
    <w:p w:rsidR="00000000" w:rsidRDefault="001E5D8E">
      <w:pPr>
        <w:pStyle w:val="ConsPlusNormal"/>
        <w:ind w:firstLine="540"/>
        <w:jc w:val="both"/>
      </w:pPr>
      <w:r>
        <w:t>В настоящем стандарте применены те</w:t>
      </w:r>
      <w:r>
        <w:t>рмины: коробка, пачка, вид и тип упаковки, вкладыш, амортизатор, решетка, прокладка, коррекс - по ГОСТ 17527, а также следующие термины с соответствующими определениями:</w:t>
      </w:r>
    </w:p>
    <w:p w:rsidR="00000000" w:rsidRDefault="001E5D8E">
      <w:pPr>
        <w:pStyle w:val="ConsPlusNormal"/>
        <w:spacing w:before="200"/>
        <w:ind w:firstLine="540"/>
        <w:jc w:val="both"/>
      </w:pPr>
      <w:r>
        <w:t>3.1 коробка со съемной ("телескопической") крышкой: Коробка, закрываемая крышкой, кото</w:t>
      </w:r>
      <w:r>
        <w:t>рая является самостоятельным элементом коробки, отделенным от корпуса.</w:t>
      </w:r>
    </w:p>
    <w:p w:rsidR="00000000" w:rsidRDefault="001E5D8E">
      <w:pPr>
        <w:pStyle w:val="ConsPlusNormal"/>
        <w:spacing w:before="200"/>
        <w:ind w:firstLine="540"/>
        <w:jc w:val="both"/>
      </w:pPr>
      <w:r>
        <w:t>3.2 коробка с крышкой, соединенной "шарнирно" с корпусом: Коробка, закрываемая крышкой, соединенной с корпусом подвижно.</w:t>
      </w:r>
    </w:p>
    <w:p w:rsidR="00000000" w:rsidRDefault="001E5D8E">
      <w:pPr>
        <w:pStyle w:val="ConsPlusNormal"/>
        <w:spacing w:before="200"/>
        <w:ind w:firstLine="540"/>
        <w:jc w:val="both"/>
      </w:pPr>
      <w:r>
        <w:t>3.3 коробка со съемной крышкой в форме обечайки (пенал): Коробка</w:t>
      </w:r>
      <w:r>
        <w:t>, закрываемая крышкой в форме обечайки.</w:t>
      </w:r>
    </w:p>
    <w:p w:rsidR="00000000" w:rsidRDefault="001E5D8E">
      <w:pPr>
        <w:pStyle w:val="ConsPlusNormal"/>
        <w:spacing w:before="200"/>
        <w:ind w:firstLine="540"/>
        <w:jc w:val="both"/>
      </w:pPr>
      <w:r>
        <w:t>3.4 элемент коробки: Составная конструктивная деталь коробки.</w:t>
      </w:r>
    </w:p>
    <w:p w:rsidR="00000000" w:rsidRDefault="001E5D8E">
      <w:pPr>
        <w:pStyle w:val="ConsPlusNormal"/>
        <w:spacing w:before="200"/>
        <w:ind w:firstLine="540"/>
        <w:jc w:val="both"/>
      </w:pPr>
      <w:r>
        <w:t>3.5 пачка с четырех- или трехклапанным дном и крышкой: Пачка, закрываемая четырех- или трехклапанной крышкой.</w:t>
      </w:r>
    </w:p>
    <w:p w:rsidR="00000000" w:rsidRDefault="001E5D8E">
      <w:pPr>
        <w:pStyle w:val="ConsPlusNormal"/>
        <w:spacing w:before="200"/>
        <w:ind w:firstLine="540"/>
        <w:jc w:val="both"/>
      </w:pPr>
      <w:r>
        <w:t>3.6 клапаны дна и крышки в форме замков-заст</w:t>
      </w:r>
      <w:r>
        <w:t>ежек: Пачка с различными запирающимися замками, предусмотренными конструкцией (кроем) пачки.</w:t>
      </w:r>
    </w:p>
    <w:p w:rsidR="00000000" w:rsidRDefault="001E5D8E">
      <w:pPr>
        <w:pStyle w:val="ConsPlusNormal"/>
        <w:spacing w:before="200"/>
        <w:ind w:firstLine="540"/>
        <w:jc w:val="both"/>
      </w:pPr>
      <w:r>
        <w:t>3.7 исполнение упаковки: Регламентированные требования к конструкции упаковки.</w:t>
      </w:r>
    </w:p>
    <w:p w:rsidR="00000000" w:rsidRDefault="001E5D8E">
      <w:pPr>
        <w:pStyle w:val="ConsPlusNormal"/>
        <w:spacing w:before="200"/>
        <w:ind w:firstLine="540"/>
        <w:jc w:val="both"/>
      </w:pPr>
      <w:r>
        <w:t>3.8 пакет-вкладыш: Вспомогательное упаковочное средство, помещаемое внутри упаковки,</w:t>
      </w:r>
      <w:r>
        <w:t xml:space="preserve"> обеспечивающее сохранность и качество упаковываемой продукции, в том числе защиту от атмосферного воздействия.</w:t>
      </w:r>
    </w:p>
    <w:p w:rsidR="00000000" w:rsidRDefault="001E5D8E">
      <w:pPr>
        <w:pStyle w:val="ConsPlusNormal"/>
        <w:spacing w:before="200"/>
        <w:ind w:firstLine="540"/>
        <w:jc w:val="both"/>
      </w:pPr>
      <w:r>
        <w:t>3.9 комбинированный материал (на основе бумаги и картона): Двухслойный или многослойный материал, в котором бумага или картон прочно соединены с</w:t>
      </w:r>
      <w:r>
        <w:t>клеиванием, припрессовкой или иными способами с полимерными пленками, алюминиевой фольгой или другими материалами в разных сочетаниях слоев, с дополнительной поверхностной обработкой слоев или без нее.</w:t>
      </w:r>
    </w:p>
    <w:p w:rsidR="00000000" w:rsidRDefault="001E5D8E">
      <w:pPr>
        <w:pStyle w:val="ConsPlusNormal"/>
        <w:spacing w:before="200"/>
        <w:ind w:firstLine="540"/>
        <w:jc w:val="both"/>
      </w:pPr>
      <w:r>
        <w:t>Примечание - Склеенные слои бумаги и картона не являют</w:t>
      </w:r>
      <w:r>
        <w:t>ся комбинированными материалами.</w:t>
      </w:r>
    </w:p>
    <w:p w:rsidR="00000000" w:rsidRDefault="001E5D8E">
      <w:pPr>
        <w:pStyle w:val="ConsPlusNormal"/>
        <w:jc w:val="both"/>
      </w:pPr>
    </w:p>
    <w:p w:rsidR="00000000" w:rsidRDefault="001E5D8E">
      <w:pPr>
        <w:pStyle w:val="ConsPlusNormal"/>
        <w:jc w:val="center"/>
        <w:outlineLvl w:val="1"/>
      </w:pPr>
      <w:r>
        <w:t>4. Классификация, основные параметры и размеры</w:t>
      </w:r>
    </w:p>
    <w:p w:rsidR="00000000" w:rsidRDefault="001E5D8E">
      <w:pPr>
        <w:pStyle w:val="ConsPlusNormal"/>
        <w:jc w:val="both"/>
      </w:pPr>
    </w:p>
    <w:p w:rsidR="00000000" w:rsidRDefault="001E5D8E">
      <w:pPr>
        <w:pStyle w:val="ConsPlusNormal"/>
        <w:ind w:firstLine="540"/>
        <w:jc w:val="both"/>
      </w:pPr>
      <w:r>
        <w:t>Виды и исполнения упаковки приведены в приложениях А и Б.</w:t>
      </w:r>
    </w:p>
    <w:p w:rsidR="00000000" w:rsidRDefault="001E5D8E">
      <w:pPr>
        <w:pStyle w:val="ConsPlusNormal"/>
        <w:spacing w:before="200"/>
        <w:ind w:firstLine="540"/>
        <w:jc w:val="both"/>
      </w:pPr>
      <w:r>
        <w:t>По согласованию с заказчиком допускается изготовлять упаковку других конструкций с разными конструктивными элементам</w:t>
      </w:r>
      <w:r>
        <w:t>и.</w:t>
      </w:r>
    </w:p>
    <w:p w:rsidR="00000000" w:rsidRDefault="001E5D8E">
      <w:pPr>
        <w:pStyle w:val="ConsPlusNormal"/>
        <w:spacing w:before="200"/>
        <w:ind w:firstLine="540"/>
        <w:jc w:val="both"/>
      </w:pPr>
      <w:r>
        <w:t>4.1 Упаковку в зависимости от способа скрепления элементов конструкции и способов сборки изготовляют следующих видов: складную, склеенную или сшитую.</w:t>
      </w:r>
    </w:p>
    <w:p w:rsidR="00000000" w:rsidRDefault="001E5D8E">
      <w:pPr>
        <w:pStyle w:val="ConsPlusNormal"/>
        <w:spacing w:before="200"/>
        <w:ind w:firstLine="540"/>
        <w:jc w:val="both"/>
      </w:pPr>
      <w:r>
        <w:t>4.2 Конструкция складной упаковки предусматривает наличие фиксирующихся язычков, ушек, запирающихся зам</w:t>
      </w:r>
      <w:r>
        <w:t>ков, не требует склеивания и скрепления скобами и позволяет преобразовывать заготовки в готовую к применению упаковку.</w:t>
      </w:r>
    </w:p>
    <w:p w:rsidR="00000000" w:rsidRDefault="001E5D8E">
      <w:pPr>
        <w:pStyle w:val="ConsPlusNormal"/>
        <w:spacing w:before="200"/>
        <w:ind w:firstLine="540"/>
        <w:jc w:val="both"/>
      </w:pPr>
      <w:r>
        <w:t>4.3 Упаковку изготовляют прямоугольного, круглого, эллипсоидного, многоугольного или других сечений.</w:t>
      </w:r>
    </w:p>
    <w:p w:rsidR="00000000" w:rsidRDefault="001E5D8E">
      <w:pPr>
        <w:pStyle w:val="ConsPlusNormal"/>
        <w:spacing w:before="200"/>
        <w:ind w:firstLine="540"/>
        <w:jc w:val="both"/>
      </w:pPr>
      <w:r>
        <w:t xml:space="preserve">4.4 Упаковка может изготовляться со </w:t>
      </w:r>
      <w:r>
        <w:t>вспомогательными упаковочными средствами (обечайками, вкладышами, амортизаторами, перегородками, решетками, прокладками, коррексами, пакетами-вкладышами и т.д.), с ручками, с демонстрационными открытыми окнами или окнами из неокрашенного полимерного матери</w:t>
      </w:r>
      <w:r>
        <w:t>ала.</w:t>
      </w:r>
    </w:p>
    <w:p w:rsidR="00000000" w:rsidRDefault="001E5D8E">
      <w:pPr>
        <w:pStyle w:val="ConsPlusNormal"/>
        <w:spacing w:before="200"/>
        <w:ind w:firstLine="540"/>
        <w:jc w:val="both"/>
      </w:pPr>
      <w:bookmarkStart w:id="2" w:name="Par131"/>
      <w:bookmarkEnd w:id="2"/>
      <w:r>
        <w:lastRenderedPageBreak/>
        <w:t>4.5 Размеры упаковки устанавливают в технической документации на упаковку для конкретных видов продукции в зависимости от вида упаковываемой продукции с учетом размеров транспортной упаковки, транспортного и складского оборудования.</w:t>
      </w:r>
    </w:p>
    <w:p w:rsidR="00000000" w:rsidRDefault="001E5D8E">
      <w:pPr>
        <w:pStyle w:val="ConsPlusNormal"/>
        <w:spacing w:before="200"/>
        <w:ind w:firstLine="540"/>
        <w:jc w:val="both"/>
      </w:pPr>
      <w:r>
        <w:t>Для упаковки прямоугольного и круглого сечений предпочтительными являются размеры, установленные с учетом требований ГОСТ 21140.</w:t>
      </w:r>
    </w:p>
    <w:p w:rsidR="00000000" w:rsidRDefault="001E5D8E">
      <w:pPr>
        <w:pStyle w:val="ConsPlusNormal"/>
        <w:spacing w:before="200"/>
        <w:ind w:firstLine="540"/>
        <w:jc w:val="both"/>
      </w:pPr>
      <w:r>
        <w:t>Соотношение размеров сторон пачек рекомендуется принимать равным:</w:t>
      </w:r>
    </w:p>
    <w:p w:rsidR="00000000" w:rsidRDefault="001E5D8E">
      <w:pPr>
        <w:pStyle w:val="ConsPlusNormal"/>
        <w:rPr>
          <w:sz w:val="24"/>
          <w:szCs w:val="24"/>
        </w:rPr>
      </w:pPr>
    </w:p>
    <w:tbl>
      <w:tblPr>
        <w:tblW w:w="0" w:type="auto"/>
        <w:tblInd w:w="62" w:type="dxa"/>
        <w:tblLayout w:type="fixed"/>
        <w:tblCellMar>
          <w:top w:w="102" w:type="dxa"/>
          <w:left w:w="62" w:type="dxa"/>
          <w:bottom w:w="102" w:type="dxa"/>
          <w:right w:w="62" w:type="dxa"/>
        </w:tblCellMar>
        <w:tblLook w:val="0000"/>
      </w:tblPr>
      <w:tblGrid>
        <w:gridCol w:w="3402"/>
        <w:gridCol w:w="1790"/>
      </w:tblGrid>
      <w:tr w:rsidR="00000000">
        <w:tc>
          <w:tcPr>
            <w:tcW w:w="3402" w:type="dxa"/>
          </w:tcPr>
          <w:p w:rsidR="00000000" w:rsidRDefault="001E5D8E">
            <w:pPr>
              <w:pStyle w:val="ConsPlusNormal"/>
            </w:pPr>
            <w:r>
              <w:t>I-1, II</w:t>
            </w:r>
          </w:p>
        </w:tc>
        <w:tc>
          <w:tcPr>
            <w:tcW w:w="1790" w:type="dxa"/>
          </w:tcPr>
          <w:p w:rsidR="00000000" w:rsidRDefault="001E5D8E">
            <w:pPr>
              <w:pStyle w:val="ConsPlusNormal"/>
            </w:pPr>
            <w:r>
              <w:t>2:1:2</w:t>
            </w:r>
          </w:p>
        </w:tc>
      </w:tr>
      <w:tr w:rsidR="00000000">
        <w:tc>
          <w:tcPr>
            <w:tcW w:w="3402" w:type="dxa"/>
          </w:tcPr>
          <w:p w:rsidR="00000000" w:rsidRDefault="001E5D8E">
            <w:pPr>
              <w:pStyle w:val="ConsPlusNormal"/>
            </w:pPr>
            <w:r>
              <w:t>I-2, I-3, I-4, I-5, III-2, V</w:t>
            </w:r>
          </w:p>
        </w:tc>
        <w:tc>
          <w:tcPr>
            <w:tcW w:w="1790" w:type="dxa"/>
          </w:tcPr>
          <w:p w:rsidR="00000000" w:rsidRDefault="001E5D8E">
            <w:pPr>
              <w:pStyle w:val="ConsPlusNormal"/>
            </w:pPr>
            <w:r>
              <w:t>2:1:4</w:t>
            </w:r>
          </w:p>
        </w:tc>
      </w:tr>
      <w:tr w:rsidR="00000000">
        <w:tc>
          <w:tcPr>
            <w:tcW w:w="3402" w:type="dxa"/>
          </w:tcPr>
          <w:p w:rsidR="00000000" w:rsidRDefault="001E5D8E">
            <w:pPr>
              <w:pStyle w:val="ConsPlusNormal"/>
            </w:pPr>
            <w:r>
              <w:t>III-1, IV</w:t>
            </w:r>
          </w:p>
        </w:tc>
        <w:tc>
          <w:tcPr>
            <w:tcW w:w="1790" w:type="dxa"/>
          </w:tcPr>
          <w:p w:rsidR="00000000" w:rsidRDefault="001E5D8E">
            <w:pPr>
              <w:pStyle w:val="ConsPlusNormal"/>
            </w:pPr>
            <w:r>
              <w:t>4:1:2</w:t>
            </w:r>
          </w:p>
        </w:tc>
      </w:tr>
      <w:tr w:rsidR="00000000">
        <w:tc>
          <w:tcPr>
            <w:tcW w:w="3402" w:type="dxa"/>
          </w:tcPr>
          <w:p w:rsidR="00000000" w:rsidRDefault="001E5D8E">
            <w:pPr>
              <w:pStyle w:val="ConsPlusNormal"/>
            </w:pPr>
            <w:r>
              <w:t>IV-1</w:t>
            </w:r>
          </w:p>
        </w:tc>
        <w:tc>
          <w:tcPr>
            <w:tcW w:w="1790" w:type="dxa"/>
          </w:tcPr>
          <w:p w:rsidR="00000000" w:rsidRDefault="001E5D8E">
            <w:pPr>
              <w:pStyle w:val="ConsPlusNormal"/>
            </w:pPr>
            <w:r>
              <w:t>1:0,6:0,6</w:t>
            </w:r>
          </w:p>
        </w:tc>
      </w:tr>
      <w:tr w:rsidR="00000000">
        <w:tc>
          <w:tcPr>
            <w:tcW w:w="3402" w:type="dxa"/>
          </w:tcPr>
          <w:p w:rsidR="00000000" w:rsidRDefault="001E5D8E">
            <w:pPr>
              <w:pStyle w:val="ConsPlusNormal"/>
            </w:pPr>
            <w:r>
              <w:t>IV-2, IV-5</w:t>
            </w:r>
          </w:p>
        </w:tc>
        <w:tc>
          <w:tcPr>
            <w:tcW w:w="1790" w:type="dxa"/>
          </w:tcPr>
          <w:p w:rsidR="00000000" w:rsidRDefault="001E5D8E">
            <w:pPr>
              <w:pStyle w:val="ConsPlusNormal"/>
            </w:pPr>
            <w:r>
              <w:t>3:1:1</w:t>
            </w:r>
          </w:p>
        </w:tc>
      </w:tr>
      <w:tr w:rsidR="00000000">
        <w:tc>
          <w:tcPr>
            <w:tcW w:w="3402" w:type="dxa"/>
          </w:tcPr>
          <w:p w:rsidR="00000000" w:rsidRDefault="001E5D8E">
            <w:pPr>
              <w:pStyle w:val="ConsPlusNormal"/>
            </w:pPr>
            <w:r>
              <w:t>IV-3, IV-6</w:t>
            </w:r>
          </w:p>
        </w:tc>
        <w:tc>
          <w:tcPr>
            <w:tcW w:w="1790" w:type="dxa"/>
          </w:tcPr>
          <w:p w:rsidR="00000000" w:rsidRDefault="001E5D8E">
            <w:pPr>
              <w:pStyle w:val="ConsPlusNormal"/>
            </w:pPr>
            <w:r>
              <w:t>1,6:1:1,6</w:t>
            </w:r>
          </w:p>
        </w:tc>
      </w:tr>
      <w:tr w:rsidR="00000000">
        <w:tc>
          <w:tcPr>
            <w:tcW w:w="3402" w:type="dxa"/>
          </w:tcPr>
          <w:p w:rsidR="00000000" w:rsidRDefault="001E5D8E">
            <w:pPr>
              <w:pStyle w:val="ConsPlusNormal"/>
            </w:pPr>
            <w:r>
              <w:t>IV-4</w:t>
            </w:r>
          </w:p>
        </w:tc>
        <w:tc>
          <w:tcPr>
            <w:tcW w:w="1790" w:type="dxa"/>
          </w:tcPr>
          <w:p w:rsidR="00000000" w:rsidRDefault="001E5D8E">
            <w:pPr>
              <w:pStyle w:val="ConsPlusNormal"/>
            </w:pPr>
            <w:r>
              <w:t>1:1:0,4</w:t>
            </w:r>
          </w:p>
        </w:tc>
      </w:tr>
      <w:tr w:rsidR="00000000">
        <w:tc>
          <w:tcPr>
            <w:tcW w:w="3402" w:type="dxa"/>
          </w:tcPr>
          <w:p w:rsidR="00000000" w:rsidRDefault="001E5D8E">
            <w:pPr>
              <w:pStyle w:val="ConsPlusNormal"/>
            </w:pPr>
            <w:r>
              <w:t>IV-7</w:t>
            </w:r>
          </w:p>
        </w:tc>
        <w:tc>
          <w:tcPr>
            <w:tcW w:w="1790" w:type="dxa"/>
          </w:tcPr>
          <w:p w:rsidR="00000000" w:rsidRDefault="001E5D8E">
            <w:pPr>
              <w:pStyle w:val="ConsPlusNormal"/>
            </w:pPr>
            <w:r>
              <w:t>1,2:1:0,5</w:t>
            </w:r>
          </w:p>
        </w:tc>
      </w:tr>
    </w:tbl>
    <w:p w:rsidR="00000000" w:rsidRDefault="001E5D8E">
      <w:pPr>
        <w:pStyle w:val="ConsPlusNormal"/>
        <w:spacing w:before="200"/>
        <w:ind w:firstLine="540"/>
        <w:jc w:val="both"/>
      </w:pPr>
      <w:bookmarkStart w:id="3" w:name="Par150"/>
      <w:bookmarkEnd w:id="3"/>
      <w:r>
        <w:t>4.6 Предельные отклонения внутренних размеров коробок приведены в таблице 1.</w:t>
      </w:r>
    </w:p>
    <w:p w:rsidR="00000000" w:rsidRDefault="001E5D8E">
      <w:pPr>
        <w:pStyle w:val="ConsPlusNormal"/>
        <w:jc w:val="both"/>
      </w:pPr>
    </w:p>
    <w:p w:rsidR="00000000" w:rsidRDefault="001E5D8E">
      <w:pPr>
        <w:pStyle w:val="ConsPlusNormal"/>
        <w:jc w:val="right"/>
      </w:pPr>
      <w:r>
        <w:t>Таблица 1</w:t>
      </w:r>
    </w:p>
    <w:p w:rsidR="00000000" w:rsidRDefault="001E5D8E">
      <w:pPr>
        <w:pStyle w:val="ConsPlusNormal"/>
        <w:jc w:val="both"/>
      </w:pPr>
    </w:p>
    <w:p w:rsidR="00000000" w:rsidRDefault="001E5D8E">
      <w:pPr>
        <w:pStyle w:val="ConsPlusNormal"/>
        <w:jc w:val="right"/>
      </w:pPr>
      <w:r>
        <w:t>В миллиметрах</w:t>
      </w:r>
    </w:p>
    <w:p w:rsidR="00000000" w:rsidRDefault="001E5D8E">
      <w:pPr>
        <w:pStyle w:val="ConsPlusNormal"/>
        <w:rPr>
          <w:sz w:val="24"/>
          <w:szCs w:val="24"/>
        </w:rPr>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000000">
        <w:tc>
          <w:tcPr>
            <w:tcW w:w="4535"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Внутренние размеры коробки (длина, ширина, высота)</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Предельное отклонение, не более</w:t>
            </w:r>
          </w:p>
        </w:tc>
      </w:tr>
      <w:tr w:rsidR="00000000">
        <w:tc>
          <w:tcPr>
            <w:tcW w:w="4535" w:type="dxa"/>
            <w:tcBorders>
              <w:top w:val="single" w:sz="4" w:space="0" w:color="auto"/>
              <w:left w:val="single" w:sz="4" w:space="0" w:color="auto"/>
              <w:right w:val="single" w:sz="4" w:space="0" w:color="auto"/>
            </w:tcBorders>
          </w:tcPr>
          <w:p w:rsidR="00000000" w:rsidRDefault="001E5D8E">
            <w:pPr>
              <w:pStyle w:val="ConsPlusNormal"/>
            </w:pPr>
            <w:r>
              <w:t>До 250 включ.</w:t>
            </w:r>
          </w:p>
        </w:tc>
        <w:tc>
          <w:tcPr>
            <w:tcW w:w="4535" w:type="dxa"/>
            <w:tcBorders>
              <w:top w:val="single" w:sz="4" w:space="0" w:color="auto"/>
              <w:left w:val="single" w:sz="4" w:space="0" w:color="auto"/>
              <w:right w:val="single" w:sz="4" w:space="0" w:color="auto"/>
            </w:tcBorders>
          </w:tcPr>
          <w:p w:rsidR="00000000" w:rsidRDefault="001E5D8E">
            <w:pPr>
              <w:pStyle w:val="ConsPlusNormal"/>
              <w:jc w:val="center"/>
            </w:pPr>
            <w:r>
              <w:t>-2</w:t>
            </w:r>
          </w:p>
        </w:tc>
      </w:tr>
      <w:tr w:rsidR="00000000">
        <w:tc>
          <w:tcPr>
            <w:tcW w:w="4535" w:type="dxa"/>
            <w:tcBorders>
              <w:left w:val="single" w:sz="4" w:space="0" w:color="auto"/>
              <w:right w:val="single" w:sz="4" w:space="0" w:color="auto"/>
            </w:tcBorders>
          </w:tcPr>
          <w:p w:rsidR="00000000" w:rsidRDefault="001E5D8E">
            <w:pPr>
              <w:pStyle w:val="ConsPlusNormal"/>
            </w:pPr>
            <w:r>
              <w:t>Св. 250 до 400 включ.</w:t>
            </w:r>
          </w:p>
        </w:tc>
        <w:tc>
          <w:tcPr>
            <w:tcW w:w="4535" w:type="dxa"/>
            <w:tcBorders>
              <w:left w:val="single" w:sz="4" w:space="0" w:color="auto"/>
              <w:right w:val="single" w:sz="4" w:space="0" w:color="auto"/>
            </w:tcBorders>
          </w:tcPr>
          <w:p w:rsidR="00000000" w:rsidRDefault="001E5D8E">
            <w:pPr>
              <w:pStyle w:val="ConsPlusNormal"/>
              <w:jc w:val="center"/>
            </w:pPr>
            <w:r>
              <w:t>-3</w:t>
            </w:r>
          </w:p>
        </w:tc>
      </w:tr>
      <w:tr w:rsidR="00000000">
        <w:tc>
          <w:tcPr>
            <w:tcW w:w="4535" w:type="dxa"/>
            <w:tcBorders>
              <w:left w:val="single" w:sz="4" w:space="0" w:color="auto"/>
              <w:right w:val="single" w:sz="4" w:space="0" w:color="auto"/>
            </w:tcBorders>
          </w:tcPr>
          <w:p w:rsidR="00000000" w:rsidRDefault="001E5D8E">
            <w:pPr>
              <w:pStyle w:val="ConsPlusNormal"/>
            </w:pPr>
            <w:r>
              <w:t>Св. 400 до 600 включ.</w:t>
            </w:r>
          </w:p>
        </w:tc>
        <w:tc>
          <w:tcPr>
            <w:tcW w:w="4535" w:type="dxa"/>
            <w:tcBorders>
              <w:left w:val="single" w:sz="4" w:space="0" w:color="auto"/>
              <w:right w:val="single" w:sz="4" w:space="0" w:color="auto"/>
            </w:tcBorders>
          </w:tcPr>
          <w:p w:rsidR="00000000" w:rsidRDefault="001E5D8E">
            <w:pPr>
              <w:pStyle w:val="ConsPlusNormal"/>
              <w:jc w:val="center"/>
            </w:pPr>
            <w:r>
              <w:t>-6</w:t>
            </w:r>
          </w:p>
        </w:tc>
      </w:tr>
      <w:tr w:rsidR="00000000">
        <w:tc>
          <w:tcPr>
            <w:tcW w:w="4535" w:type="dxa"/>
            <w:tcBorders>
              <w:left w:val="single" w:sz="4" w:space="0" w:color="auto"/>
              <w:right w:val="single" w:sz="4" w:space="0" w:color="auto"/>
            </w:tcBorders>
          </w:tcPr>
          <w:p w:rsidR="00000000" w:rsidRDefault="001E5D8E">
            <w:pPr>
              <w:pStyle w:val="ConsPlusNormal"/>
            </w:pPr>
            <w:r>
              <w:t>Св. 600 до 800 включ.</w:t>
            </w:r>
          </w:p>
        </w:tc>
        <w:tc>
          <w:tcPr>
            <w:tcW w:w="4535" w:type="dxa"/>
            <w:tcBorders>
              <w:left w:val="single" w:sz="4" w:space="0" w:color="auto"/>
              <w:right w:val="single" w:sz="4" w:space="0" w:color="auto"/>
            </w:tcBorders>
          </w:tcPr>
          <w:p w:rsidR="00000000" w:rsidRDefault="001E5D8E">
            <w:pPr>
              <w:pStyle w:val="ConsPlusNormal"/>
              <w:jc w:val="center"/>
            </w:pPr>
            <w:r>
              <w:t>-9</w:t>
            </w:r>
          </w:p>
        </w:tc>
      </w:tr>
      <w:tr w:rsidR="00000000">
        <w:tc>
          <w:tcPr>
            <w:tcW w:w="4535" w:type="dxa"/>
            <w:tcBorders>
              <w:left w:val="single" w:sz="4" w:space="0" w:color="auto"/>
              <w:bottom w:val="single" w:sz="4" w:space="0" w:color="auto"/>
              <w:right w:val="single" w:sz="4" w:space="0" w:color="auto"/>
            </w:tcBorders>
          </w:tcPr>
          <w:p w:rsidR="00000000" w:rsidRDefault="001E5D8E">
            <w:pPr>
              <w:pStyle w:val="ConsPlusNormal"/>
            </w:pPr>
            <w:r>
              <w:t>Св. 800</w:t>
            </w:r>
          </w:p>
        </w:tc>
        <w:tc>
          <w:tcPr>
            <w:tcW w:w="4535" w:type="dxa"/>
            <w:tcBorders>
              <w:left w:val="single" w:sz="4" w:space="0" w:color="auto"/>
              <w:bottom w:val="single" w:sz="4" w:space="0" w:color="auto"/>
              <w:right w:val="single" w:sz="4" w:space="0" w:color="auto"/>
            </w:tcBorders>
          </w:tcPr>
          <w:p w:rsidR="00000000" w:rsidRDefault="001E5D8E">
            <w:pPr>
              <w:pStyle w:val="ConsPlusNormal"/>
              <w:jc w:val="center"/>
            </w:pPr>
            <w:r>
              <w:t>-10</w:t>
            </w:r>
          </w:p>
        </w:tc>
      </w:tr>
    </w:tbl>
    <w:p w:rsidR="00000000" w:rsidRDefault="001E5D8E">
      <w:pPr>
        <w:pStyle w:val="ConsPlusNormal"/>
        <w:jc w:val="both"/>
      </w:pPr>
    </w:p>
    <w:p w:rsidR="00000000" w:rsidRDefault="001E5D8E">
      <w:pPr>
        <w:pStyle w:val="ConsPlusNormal"/>
        <w:ind w:firstLine="540"/>
        <w:jc w:val="both"/>
      </w:pPr>
      <w:r>
        <w:t>4.7 Внутренние размеры крышек коробок устанавливают с учетом наружных размеров коробок и величины зазора, необходимого для свободного надевания крышки.</w:t>
      </w:r>
    </w:p>
    <w:p w:rsidR="00000000" w:rsidRDefault="001E5D8E">
      <w:pPr>
        <w:pStyle w:val="ConsPlusNormal"/>
        <w:spacing w:before="200"/>
        <w:ind w:firstLine="540"/>
        <w:jc w:val="both"/>
      </w:pPr>
      <w:bookmarkStart w:id="4" w:name="Par169"/>
      <w:bookmarkEnd w:id="4"/>
      <w:r>
        <w:t xml:space="preserve">4.8 Предельные отклонения внутренних размеров пачек допускаются со знаком минус и не должны </w:t>
      </w:r>
      <w:r>
        <w:t>превышать по длине и ширине 0,5 мм, по высоте - 2,0 мм. Допускаются для пачек размерами свыше 50 мм предельные отклонения со знаком минус не более 1% от соответствующего размера.</w:t>
      </w:r>
    </w:p>
    <w:p w:rsidR="00000000" w:rsidRDefault="001E5D8E">
      <w:pPr>
        <w:pStyle w:val="ConsPlusNormal"/>
        <w:spacing w:before="200"/>
        <w:ind w:firstLine="540"/>
        <w:jc w:val="both"/>
      </w:pPr>
      <w:r>
        <w:t>4.9 Условное обозначение упаковки устанавливают в технической документации на</w:t>
      </w:r>
      <w:r>
        <w:t xml:space="preserve"> упаковку для конкретных видов продукции.</w:t>
      </w:r>
    </w:p>
    <w:p w:rsidR="00000000" w:rsidRDefault="001E5D8E">
      <w:pPr>
        <w:pStyle w:val="ConsPlusNormal"/>
        <w:jc w:val="both"/>
      </w:pPr>
    </w:p>
    <w:p w:rsidR="00000000" w:rsidRDefault="001E5D8E">
      <w:pPr>
        <w:pStyle w:val="ConsPlusNormal"/>
        <w:jc w:val="center"/>
        <w:outlineLvl w:val="1"/>
      </w:pPr>
      <w:r>
        <w:t>5. Технические требования</w:t>
      </w:r>
    </w:p>
    <w:p w:rsidR="00000000" w:rsidRDefault="001E5D8E">
      <w:pPr>
        <w:pStyle w:val="ConsPlusNormal"/>
        <w:jc w:val="both"/>
      </w:pPr>
    </w:p>
    <w:p w:rsidR="00000000" w:rsidRDefault="001E5D8E">
      <w:pPr>
        <w:pStyle w:val="ConsPlusNormal"/>
        <w:ind w:firstLine="540"/>
        <w:jc w:val="both"/>
      </w:pPr>
      <w:r>
        <w:lastRenderedPageBreak/>
        <w:t>5.1 Упаковку изготовляют в соответствии с требованиями настоящего стандарта по технической документации, технологическим регламентам, рабочим чертежам на упаковку для конкретных видов пр</w:t>
      </w:r>
      <w:r>
        <w:t>одукции.</w:t>
      </w:r>
    </w:p>
    <w:p w:rsidR="00000000" w:rsidRDefault="001E5D8E">
      <w:pPr>
        <w:pStyle w:val="ConsPlusNormal"/>
        <w:spacing w:before="200"/>
        <w:ind w:firstLine="540"/>
        <w:jc w:val="both"/>
      </w:pPr>
      <w:r>
        <w:t>5.2 Характеристики</w:t>
      </w:r>
    </w:p>
    <w:p w:rsidR="00000000" w:rsidRDefault="001E5D8E">
      <w:pPr>
        <w:pStyle w:val="ConsPlusNormal"/>
        <w:spacing w:before="200"/>
        <w:ind w:firstLine="540"/>
        <w:jc w:val="both"/>
      </w:pPr>
      <w:bookmarkStart w:id="5" w:name="Par176"/>
      <w:bookmarkEnd w:id="5"/>
      <w:r>
        <w:t>5.2.1 Линии сгиба упаковки наносят рилевкой, биговкой, рицовкой или перфорированием.</w:t>
      </w:r>
    </w:p>
    <w:p w:rsidR="00000000" w:rsidRDefault="001E5D8E">
      <w:pPr>
        <w:pStyle w:val="ConsPlusNormal"/>
        <w:spacing w:before="200"/>
        <w:ind w:firstLine="540"/>
        <w:jc w:val="both"/>
      </w:pPr>
      <w:r>
        <w:t>Способ нанесения линий сгиба устанавливают в зависимости от толщины материала в соответствии с приложением В.</w:t>
      </w:r>
    </w:p>
    <w:p w:rsidR="00000000" w:rsidRDefault="001E5D8E">
      <w:pPr>
        <w:pStyle w:val="ConsPlusNormal"/>
        <w:spacing w:before="200"/>
        <w:ind w:firstLine="540"/>
        <w:jc w:val="both"/>
      </w:pPr>
      <w:r>
        <w:t>Линии сгиба по всей длине упаковки должны быть нанесены четко, равномерно, без перекосов и обеспечивать формирование упаковки с заданными внутренними размерами.</w:t>
      </w:r>
    </w:p>
    <w:p w:rsidR="00000000" w:rsidRDefault="001E5D8E">
      <w:pPr>
        <w:pStyle w:val="ConsPlusNormal"/>
        <w:spacing w:before="200"/>
        <w:ind w:firstLine="540"/>
        <w:jc w:val="both"/>
      </w:pPr>
      <w:r>
        <w:t>Не допускаются разрывы материала при трехкратном сгибании деталей упаковки по линии сгиба на 90</w:t>
      </w:r>
      <w:r>
        <w:t>°.</w:t>
      </w:r>
    </w:p>
    <w:p w:rsidR="00000000" w:rsidRDefault="001E5D8E">
      <w:pPr>
        <w:pStyle w:val="ConsPlusNormal"/>
        <w:spacing w:before="200"/>
        <w:ind w:firstLine="540"/>
        <w:jc w:val="both"/>
      </w:pPr>
      <w:bookmarkStart w:id="6" w:name="Par180"/>
      <w:bookmarkEnd w:id="6"/>
      <w:r>
        <w:t>5.2.2 Линии сгиба и отреза должны быть взаимно перпендикулярными. Отклонение от перпендикулярности линий не должно превышать 1,0 мм на каждые 100 мм длины.</w:t>
      </w:r>
    </w:p>
    <w:p w:rsidR="00000000" w:rsidRDefault="001E5D8E">
      <w:pPr>
        <w:pStyle w:val="ConsPlusNormal"/>
        <w:spacing w:before="200"/>
        <w:ind w:firstLine="540"/>
        <w:jc w:val="both"/>
      </w:pPr>
      <w:bookmarkStart w:id="7" w:name="Par181"/>
      <w:bookmarkEnd w:id="7"/>
      <w:r>
        <w:t>5.2.3 В коробках вида II соединение крышки с корпусом коробки выполняют с</w:t>
      </w:r>
      <w:r>
        <w:t>клеиванием, сшиванием или другими способами.</w:t>
      </w:r>
    </w:p>
    <w:p w:rsidR="00000000" w:rsidRDefault="001E5D8E">
      <w:pPr>
        <w:pStyle w:val="ConsPlusNormal"/>
        <w:spacing w:before="200"/>
        <w:ind w:firstLine="540"/>
        <w:jc w:val="both"/>
      </w:pPr>
      <w:r>
        <w:t>Соединение крышки и корпуса коробки должно выдерживать без повреждения 10 двойных перегибов на 180°.</w:t>
      </w:r>
    </w:p>
    <w:p w:rsidR="00000000" w:rsidRDefault="001E5D8E">
      <w:pPr>
        <w:pStyle w:val="ConsPlusNormal"/>
        <w:spacing w:before="200"/>
        <w:ind w:firstLine="540"/>
        <w:jc w:val="both"/>
      </w:pPr>
      <w:bookmarkStart w:id="8" w:name="Par183"/>
      <w:bookmarkEnd w:id="8"/>
      <w:r>
        <w:t>5.2.4 Крышки коробки должны надеваться на корпус без деформации. Элементы корпуса коробки и крышки</w:t>
      </w:r>
      <w:r>
        <w:t xml:space="preserve"> скрепляют путем склеивания, сшивания металлическими скобами, складывания или иными способами.</w:t>
      </w:r>
    </w:p>
    <w:p w:rsidR="00000000" w:rsidRDefault="001E5D8E">
      <w:pPr>
        <w:pStyle w:val="ConsPlusNormal"/>
        <w:spacing w:before="200"/>
        <w:ind w:firstLine="540"/>
        <w:jc w:val="both"/>
      </w:pPr>
      <w:bookmarkStart w:id="9" w:name="Par184"/>
      <w:bookmarkEnd w:id="9"/>
      <w:r>
        <w:t>5.2.5 На поверхности упаковки не допускаются масляные пятна, расслоение материала, механические повреждения, следы клея.</w:t>
      </w:r>
    </w:p>
    <w:p w:rsidR="00000000" w:rsidRDefault="001E5D8E">
      <w:pPr>
        <w:pStyle w:val="ConsPlusNormal"/>
        <w:spacing w:before="200"/>
        <w:ind w:firstLine="540"/>
        <w:jc w:val="both"/>
      </w:pPr>
      <w:r>
        <w:t>Допускаются следы от перемыч</w:t>
      </w:r>
      <w:r>
        <w:t>ек штампа, не портящие поверхности упаковки. Края кромок должны иметь ровный обрез без разрывов и расслоения картона.</w:t>
      </w:r>
    </w:p>
    <w:p w:rsidR="00000000" w:rsidRDefault="001E5D8E">
      <w:pPr>
        <w:pStyle w:val="ConsPlusNormal"/>
        <w:spacing w:before="200"/>
        <w:ind w:firstLine="540"/>
        <w:jc w:val="both"/>
      </w:pPr>
      <w:bookmarkStart w:id="10" w:name="Par186"/>
      <w:bookmarkEnd w:id="10"/>
      <w:r>
        <w:t xml:space="preserve">5.2.6 Для упаковки, сшитой металлическими скобами, расстояние от первой скобы до верхнего края должно быть не более 20 мм, до </w:t>
      </w:r>
      <w:r>
        <w:t>бокового края - (10 +/- 5) мм.</w:t>
      </w:r>
    </w:p>
    <w:p w:rsidR="00000000" w:rsidRDefault="001E5D8E">
      <w:pPr>
        <w:pStyle w:val="ConsPlusNormal"/>
        <w:spacing w:before="200"/>
        <w:ind w:firstLine="540"/>
        <w:jc w:val="both"/>
      </w:pPr>
      <w:r>
        <w:t>5.2.7 Количество скоб, их расположение и расстояние между ними устанавливают в технической документации или рабочих чертежах на упаковку для конкретных видов продукции.</w:t>
      </w:r>
    </w:p>
    <w:p w:rsidR="00000000" w:rsidRDefault="001E5D8E">
      <w:pPr>
        <w:pStyle w:val="ConsPlusNormal"/>
        <w:spacing w:before="200"/>
        <w:ind w:firstLine="540"/>
        <w:jc w:val="both"/>
      </w:pPr>
      <w:bookmarkStart w:id="11" w:name="Par188"/>
      <w:bookmarkEnd w:id="11"/>
      <w:r>
        <w:t xml:space="preserve">5.2.8 Скрепляющиеся элементы складывающейся </w:t>
      </w:r>
      <w:r>
        <w:t>упаковки должны обеспечивать жесткую конструкцию упаковки в собранном виде, их размеры должны быть взаимоувязаны для обеспечения полного прилегания их друг к другу.</w:t>
      </w:r>
    </w:p>
    <w:p w:rsidR="00000000" w:rsidRDefault="001E5D8E">
      <w:pPr>
        <w:pStyle w:val="ConsPlusNormal"/>
        <w:spacing w:before="200"/>
        <w:ind w:firstLine="540"/>
        <w:jc w:val="both"/>
      </w:pPr>
      <w:r>
        <w:t>Языки замков должны точно входить в ответные отверстия и прочно фиксироваться.</w:t>
      </w:r>
    </w:p>
    <w:p w:rsidR="00000000" w:rsidRDefault="001E5D8E">
      <w:pPr>
        <w:pStyle w:val="ConsPlusNormal"/>
        <w:spacing w:before="200"/>
        <w:ind w:firstLine="540"/>
        <w:jc w:val="both"/>
      </w:pPr>
      <w:bookmarkStart w:id="12" w:name="Par190"/>
      <w:bookmarkEnd w:id="12"/>
      <w:r>
        <w:t>5.2.9 Упаковка может изготовляться с печатным рисунком; с декоративной и защитной отделкой в виде: лакирования; припрессовки пленки (ламинирование); тиснения фольгой; отделки бумагой, тканью, полимерными пленочными и/или комбинированными материалами или др</w:t>
      </w:r>
      <w:r>
        <w:t>угими отделочными материалами. Виды и способы отделки, художественное оформление упаковки предусматривают в технической документации на упаковку для конкретных видов продукции, согласовывают в виде образцов-эталонов.</w:t>
      </w:r>
    </w:p>
    <w:p w:rsidR="00000000" w:rsidRDefault="001E5D8E">
      <w:pPr>
        <w:pStyle w:val="ConsPlusNormal"/>
        <w:spacing w:before="200"/>
        <w:ind w:firstLine="540"/>
        <w:jc w:val="both"/>
      </w:pPr>
      <w:r>
        <w:t>5.2.10 На поверхности упаковки, оклеенн</w:t>
      </w:r>
      <w:r>
        <w:t>ой отделочным материалом, не должно быть морщин, складок, непроклеенных мест. В углах упаковки допускаются складки материала, не ухудшающие внешний вид упаковки.</w:t>
      </w:r>
    </w:p>
    <w:p w:rsidR="00000000" w:rsidRDefault="001E5D8E">
      <w:pPr>
        <w:pStyle w:val="ConsPlusNormal"/>
        <w:spacing w:before="200"/>
        <w:ind w:firstLine="540"/>
        <w:jc w:val="both"/>
      </w:pPr>
      <w:bookmarkStart w:id="13" w:name="Par192"/>
      <w:bookmarkEnd w:id="13"/>
      <w:r>
        <w:lastRenderedPageBreak/>
        <w:t>5.2.11 Загиб отделочного материала по всему периметру корпуса и крышки упаковки до</w:t>
      </w:r>
      <w:r>
        <w:t>лжен быть одинаковым и должен быть не более 25 мм.</w:t>
      </w:r>
    </w:p>
    <w:p w:rsidR="00000000" w:rsidRDefault="001E5D8E">
      <w:pPr>
        <w:pStyle w:val="ConsPlusNormal"/>
        <w:spacing w:before="200"/>
        <w:ind w:firstLine="540"/>
        <w:jc w:val="both"/>
      </w:pPr>
      <w:r>
        <w:t>5.2.12 Покрытие, наносимое на поверхности упаковки, должно быть равномерным, без вздутий и отслоений.</w:t>
      </w:r>
    </w:p>
    <w:p w:rsidR="00000000" w:rsidRDefault="001E5D8E">
      <w:pPr>
        <w:pStyle w:val="ConsPlusNormal"/>
        <w:spacing w:before="200"/>
        <w:ind w:firstLine="540"/>
        <w:jc w:val="both"/>
      </w:pPr>
      <w:r>
        <w:t>Рисунок или текст, наносимые на поверхности упаковки различными способами (печатью, тиснением и др.), д</w:t>
      </w:r>
      <w:r>
        <w:t>олжны быть четкими, без искажений и пропусков.</w:t>
      </w:r>
    </w:p>
    <w:p w:rsidR="00000000" w:rsidRDefault="001E5D8E">
      <w:pPr>
        <w:pStyle w:val="ConsPlusNormal"/>
        <w:spacing w:before="200"/>
        <w:ind w:firstLine="540"/>
        <w:jc w:val="both"/>
      </w:pPr>
      <w:bookmarkStart w:id="14" w:name="Par195"/>
      <w:bookmarkEnd w:id="14"/>
      <w:r>
        <w:t>5.2.13 Печать должна быть четкой, легко читаемой, не красящейся. Не допускаются загрязнения или пятна от печатной краски, затрудняющие чтение надписей, отслоение краски.</w:t>
      </w:r>
    </w:p>
    <w:p w:rsidR="00000000" w:rsidRDefault="001E5D8E">
      <w:pPr>
        <w:pStyle w:val="ConsPlusNormal"/>
        <w:spacing w:before="200"/>
        <w:ind w:firstLine="540"/>
        <w:jc w:val="both"/>
      </w:pPr>
      <w:r>
        <w:t>Цвет печати должен соответс</w:t>
      </w:r>
      <w:r>
        <w:t>твовать утвержденному образцу-эталону. Допускается отклонение от цвета, но не более чем на тон по каталогу цветов.</w:t>
      </w:r>
    </w:p>
    <w:p w:rsidR="00000000" w:rsidRDefault="001E5D8E">
      <w:pPr>
        <w:pStyle w:val="ConsPlusNormal"/>
        <w:spacing w:before="200"/>
        <w:ind w:firstLine="540"/>
        <w:jc w:val="both"/>
      </w:pPr>
      <w:r>
        <w:t>Смещение печати относительно заданного на чертежах не должно превышать 5 мм.</w:t>
      </w:r>
    </w:p>
    <w:p w:rsidR="00000000" w:rsidRDefault="001E5D8E">
      <w:pPr>
        <w:pStyle w:val="ConsPlusNormal"/>
        <w:spacing w:before="200"/>
        <w:ind w:firstLine="540"/>
        <w:jc w:val="both"/>
      </w:pPr>
      <w:r>
        <w:t>5.2.14 Способы нанесения печати, требования к содержанию и качес</w:t>
      </w:r>
      <w:r>
        <w:t>тву печати устанавливают в технической документации на упаковку для конкретных видов продукции по согласованию с заказчиком.</w:t>
      </w:r>
    </w:p>
    <w:p w:rsidR="00000000" w:rsidRDefault="001E5D8E">
      <w:pPr>
        <w:pStyle w:val="ConsPlusNormal"/>
        <w:spacing w:before="200"/>
        <w:ind w:firstLine="540"/>
        <w:jc w:val="both"/>
      </w:pPr>
      <w:r>
        <w:t>5.3 Требования к сырью и материалам</w:t>
      </w:r>
    </w:p>
    <w:p w:rsidR="00000000" w:rsidRDefault="001E5D8E">
      <w:pPr>
        <w:pStyle w:val="ConsPlusNormal"/>
        <w:spacing w:before="200"/>
        <w:ind w:firstLine="540"/>
        <w:jc w:val="both"/>
      </w:pPr>
      <w:r>
        <w:t>5.3.1 Для изготовления упаковки применяют следующие материалы:</w:t>
      </w:r>
    </w:p>
    <w:p w:rsidR="00000000" w:rsidRDefault="001E5D8E">
      <w:pPr>
        <w:pStyle w:val="ConsPlusNormal"/>
        <w:spacing w:before="200"/>
        <w:ind w:firstLine="540"/>
        <w:jc w:val="both"/>
      </w:pPr>
      <w:r>
        <w:t>- картон тароупаковочный для пищ</w:t>
      </w:r>
      <w:r>
        <w:t>евой продукции по ГОСТ 32096;</w:t>
      </w:r>
    </w:p>
    <w:p w:rsidR="00000000" w:rsidRDefault="001E5D8E">
      <w:pPr>
        <w:pStyle w:val="ConsPlusNormal"/>
        <w:spacing w:before="200"/>
        <w:ind w:firstLine="540"/>
        <w:jc w:val="both"/>
      </w:pPr>
      <w:r>
        <w:t>- картон гофрированный по технической документации &lt;*&gt;;</w:t>
      </w:r>
    </w:p>
    <w:p w:rsidR="00000000" w:rsidRDefault="001E5D8E">
      <w:pPr>
        <w:pStyle w:val="ConsPlusNormal"/>
        <w:spacing w:before="200"/>
        <w:ind w:firstLine="540"/>
        <w:jc w:val="both"/>
      </w:pPr>
      <w:r>
        <w:t>- бумагу для упаковывания на автоматах (или иными способами) пищевых продуктов, промышленной продукции и непродовольственных товаров по ГОСТ 7247;</w:t>
      </w:r>
    </w:p>
    <w:p w:rsidR="00000000" w:rsidRDefault="001E5D8E">
      <w:pPr>
        <w:pStyle w:val="ConsPlusNormal"/>
        <w:spacing w:before="200"/>
        <w:ind w:firstLine="540"/>
        <w:jc w:val="both"/>
      </w:pPr>
      <w:r>
        <w:t>- картон с покрытием из парафина, микровоска, алюминиевой фольги по технической документации;</w:t>
      </w:r>
    </w:p>
    <w:p w:rsidR="00000000" w:rsidRDefault="001E5D8E">
      <w:pPr>
        <w:pStyle w:val="ConsPlusNormal"/>
        <w:spacing w:before="200"/>
        <w:ind w:firstLine="540"/>
        <w:jc w:val="both"/>
      </w:pPr>
      <w:r>
        <w:t>- комбинированные материалы на основе бумаги и картона по технической документации.</w:t>
      </w:r>
    </w:p>
    <w:p w:rsidR="00000000" w:rsidRDefault="001E5D8E">
      <w:pPr>
        <w:pStyle w:val="ConsPlusNormal"/>
        <w:spacing w:before="200"/>
        <w:ind w:firstLine="540"/>
        <w:jc w:val="both"/>
      </w:pPr>
      <w:r>
        <w:t>--------------------------------</w:t>
      </w:r>
    </w:p>
    <w:p w:rsidR="00000000" w:rsidRDefault="001E5D8E">
      <w:pPr>
        <w:pStyle w:val="ConsPlusNormal"/>
        <w:spacing w:before="200"/>
        <w:ind w:firstLine="540"/>
        <w:jc w:val="both"/>
      </w:pPr>
      <w:bookmarkStart w:id="15" w:name="Par207"/>
      <w:bookmarkEnd w:id="15"/>
      <w:r>
        <w:t>&lt;*&gt; В Российской Федерации действ</w:t>
      </w:r>
      <w:r>
        <w:t>ует ГОСТ Р 52901-2007 "Картон гофрированный для упаковки продукции. Технические условия".</w:t>
      </w:r>
    </w:p>
    <w:p w:rsidR="00000000" w:rsidRDefault="001E5D8E">
      <w:pPr>
        <w:pStyle w:val="ConsPlusNormal"/>
        <w:jc w:val="both"/>
      </w:pPr>
    </w:p>
    <w:p w:rsidR="00000000" w:rsidRDefault="001E5D8E">
      <w:pPr>
        <w:pStyle w:val="ConsPlusNormal"/>
        <w:ind w:firstLine="540"/>
        <w:jc w:val="both"/>
      </w:pPr>
      <w:r>
        <w:t>5.3.2 Для скрепления элементов упаковки применяют:</w:t>
      </w:r>
    </w:p>
    <w:p w:rsidR="00000000" w:rsidRDefault="001E5D8E">
      <w:pPr>
        <w:pStyle w:val="ConsPlusNormal"/>
        <w:spacing w:before="200"/>
        <w:ind w:firstLine="540"/>
        <w:jc w:val="both"/>
      </w:pPr>
      <w:r>
        <w:t>- декстрины по ГОСТ 6034;</w:t>
      </w:r>
    </w:p>
    <w:p w:rsidR="00000000" w:rsidRDefault="001E5D8E">
      <w:pPr>
        <w:pStyle w:val="ConsPlusNormal"/>
        <w:spacing w:before="200"/>
        <w:ind w:firstLine="540"/>
        <w:jc w:val="both"/>
      </w:pPr>
      <w:r>
        <w:t>- крахмал картофельный по ГОСТ 7699;</w:t>
      </w:r>
    </w:p>
    <w:p w:rsidR="00000000" w:rsidRDefault="001E5D8E">
      <w:pPr>
        <w:pStyle w:val="ConsPlusNormal"/>
        <w:spacing w:before="200"/>
        <w:ind w:firstLine="540"/>
        <w:jc w:val="both"/>
      </w:pPr>
      <w:r>
        <w:t>- клей костный по ГОСТ 2067;</w:t>
      </w:r>
    </w:p>
    <w:p w:rsidR="00000000" w:rsidRDefault="001E5D8E">
      <w:pPr>
        <w:pStyle w:val="ConsPlusNormal"/>
        <w:spacing w:before="200"/>
        <w:ind w:firstLine="540"/>
        <w:jc w:val="both"/>
      </w:pPr>
      <w:r>
        <w:t>- стекло натриевое жид</w:t>
      </w:r>
      <w:r>
        <w:t>кое по ГОСТ 13078;</w:t>
      </w:r>
    </w:p>
    <w:p w:rsidR="00000000" w:rsidRDefault="001E5D8E">
      <w:pPr>
        <w:pStyle w:val="ConsPlusNormal"/>
        <w:spacing w:before="200"/>
        <w:ind w:firstLine="540"/>
        <w:jc w:val="both"/>
      </w:pPr>
      <w:r>
        <w:t>- дисперсию поливинилацетатную гомополимерную грубодисперсную по ГОСТ 18992;</w:t>
      </w:r>
    </w:p>
    <w:p w:rsidR="00000000" w:rsidRDefault="001E5D8E">
      <w:pPr>
        <w:pStyle w:val="ConsPlusNormal"/>
        <w:spacing w:before="200"/>
        <w:ind w:firstLine="540"/>
        <w:jc w:val="both"/>
      </w:pPr>
      <w:r>
        <w:t>- латекс синтетический по ГОСТ 11808;</w:t>
      </w:r>
    </w:p>
    <w:p w:rsidR="00000000" w:rsidRDefault="001E5D8E">
      <w:pPr>
        <w:pStyle w:val="ConsPlusNormal"/>
        <w:spacing w:before="200"/>
        <w:ind w:firstLine="540"/>
        <w:jc w:val="both"/>
      </w:pPr>
      <w:r>
        <w:t>- проволоку стальную низкоуглеродистую общего назначения диаметром от 0,7 до 1,0 мм по ГОСТ 3282;</w:t>
      </w:r>
    </w:p>
    <w:p w:rsidR="00000000" w:rsidRDefault="001E5D8E">
      <w:pPr>
        <w:pStyle w:val="ConsPlusNormal"/>
        <w:spacing w:before="200"/>
        <w:ind w:firstLine="540"/>
        <w:jc w:val="both"/>
      </w:pPr>
      <w:r>
        <w:t>- проволоку полиграфичес</w:t>
      </w:r>
      <w:r>
        <w:t>кую диаметром от 0,36 до 1,0 мм по ГОСТ 7480.</w:t>
      </w:r>
    </w:p>
    <w:p w:rsidR="00000000" w:rsidRDefault="001E5D8E">
      <w:pPr>
        <w:pStyle w:val="ConsPlusNormal"/>
        <w:spacing w:before="200"/>
        <w:ind w:firstLine="540"/>
        <w:jc w:val="both"/>
      </w:pPr>
      <w:r>
        <w:t>5.3.3 Для оклеивания, обандероливания и художественного оформления упаковки применяют:</w:t>
      </w:r>
    </w:p>
    <w:p w:rsidR="00000000" w:rsidRDefault="001E5D8E">
      <w:pPr>
        <w:pStyle w:val="ConsPlusNormal"/>
        <w:spacing w:before="200"/>
        <w:ind w:firstLine="540"/>
        <w:jc w:val="both"/>
      </w:pPr>
      <w:r>
        <w:lastRenderedPageBreak/>
        <w:t>- бумагу этикеточную по ГОСТ 7625;</w:t>
      </w:r>
    </w:p>
    <w:p w:rsidR="00000000" w:rsidRDefault="001E5D8E">
      <w:pPr>
        <w:pStyle w:val="ConsPlusNormal"/>
        <w:spacing w:before="200"/>
        <w:ind w:firstLine="540"/>
        <w:jc w:val="both"/>
      </w:pPr>
      <w:r>
        <w:t>- бумагу писчую по ГОСТ 18510;</w:t>
      </w:r>
    </w:p>
    <w:p w:rsidR="00000000" w:rsidRDefault="001E5D8E">
      <w:pPr>
        <w:pStyle w:val="ConsPlusNormal"/>
        <w:spacing w:before="200"/>
        <w:ind w:firstLine="540"/>
        <w:jc w:val="both"/>
      </w:pPr>
      <w:r>
        <w:t>- бумагу мешочную по ГОСТ 2228;</w:t>
      </w:r>
    </w:p>
    <w:p w:rsidR="00000000" w:rsidRDefault="001E5D8E">
      <w:pPr>
        <w:pStyle w:val="ConsPlusNormal"/>
        <w:spacing w:before="200"/>
        <w:ind w:firstLine="540"/>
        <w:jc w:val="both"/>
      </w:pPr>
      <w:r>
        <w:t>- бумагу для оклейки бума</w:t>
      </w:r>
      <w:r>
        <w:t>жно-беловых товаров и картонажной продукции по ГОСТ 8589;</w:t>
      </w:r>
    </w:p>
    <w:p w:rsidR="00000000" w:rsidRDefault="001E5D8E">
      <w:pPr>
        <w:pStyle w:val="ConsPlusNormal"/>
        <w:spacing w:before="200"/>
        <w:ind w:firstLine="540"/>
        <w:jc w:val="both"/>
      </w:pPr>
      <w:r>
        <w:t>- материал переплетный с крахмально-каолиновым покрытием по ГОСТ 5202;</w:t>
      </w:r>
    </w:p>
    <w:p w:rsidR="00000000" w:rsidRDefault="001E5D8E">
      <w:pPr>
        <w:pStyle w:val="ConsPlusNormal"/>
        <w:spacing w:before="200"/>
        <w:ind w:firstLine="540"/>
        <w:jc w:val="both"/>
      </w:pPr>
      <w:r>
        <w:t>- материал переплетный с нитроцеллюлозным покрытием по ГОСТ 8705;</w:t>
      </w:r>
    </w:p>
    <w:p w:rsidR="00000000" w:rsidRDefault="001E5D8E">
      <w:pPr>
        <w:pStyle w:val="ConsPlusNormal"/>
        <w:spacing w:before="200"/>
        <w:ind w:firstLine="540"/>
        <w:jc w:val="both"/>
      </w:pPr>
      <w:r>
        <w:t xml:space="preserve">- ткани, полимерные пленочные и комбинированные материалы по </w:t>
      </w:r>
      <w:r>
        <w:t>технической документации;</w:t>
      </w:r>
    </w:p>
    <w:p w:rsidR="00000000" w:rsidRDefault="001E5D8E">
      <w:pPr>
        <w:pStyle w:val="ConsPlusNormal"/>
        <w:spacing w:before="200"/>
        <w:ind w:firstLine="540"/>
        <w:jc w:val="both"/>
      </w:pPr>
      <w:r>
        <w:t>- краски для флексографской, офсетной и трафаретной печати по технической документации.</w:t>
      </w:r>
    </w:p>
    <w:p w:rsidR="00000000" w:rsidRDefault="001E5D8E">
      <w:pPr>
        <w:pStyle w:val="ConsPlusNormal"/>
        <w:spacing w:before="200"/>
        <w:ind w:firstLine="540"/>
        <w:jc w:val="both"/>
      </w:pPr>
      <w:r>
        <w:t>5.3.4 Допускается применять указанные материалы по другой технической документации, а также другие аналогичные материалы.</w:t>
      </w:r>
    </w:p>
    <w:p w:rsidR="00000000" w:rsidRDefault="001E5D8E">
      <w:pPr>
        <w:pStyle w:val="ConsPlusNormal"/>
        <w:spacing w:before="200"/>
        <w:ind w:firstLine="540"/>
        <w:jc w:val="both"/>
      </w:pPr>
      <w:r>
        <w:t>5.3.5 Толщину картон</w:t>
      </w:r>
      <w:r>
        <w:t>а, бумаги и комбинированных материалов выбирают в зависимости от вместимости упаковки или массы упаковываемой продукции. Рекомендуемая толщина картона приведена в приложении Г.</w:t>
      </w:r>
    </w:p>
    <w:p w:rsidR="00000000" w:rsidRDefault="001E5D8E">
      <w:pPr>
        <w:pStyle w:val="ConsPlusNormal"/>
        <w:spacing w:before="200"/>
        <w:ind w:firstLine="540"/>
        <w:jc w:val="both"/>
      </w:pPr>
      <w:r>
        <w:t>5.3.6 Санитарно-гигиенические показатели безопасности и нормативы веществ, выде</w:t>
      </w:r>
      <w:r>
        <w:t>ляющихся из материалов, применяемых для изготовления упаковки, контактирующих с пищевой продукцией, должны соответствовать требованиям технического регламента [1].</w:t>
      </w:r>
    </w:p>
    <w:p w:rsidR="00000000" w:rsidRDefault="001E5D8E">
      <w:pPr>
        <w:pStyle w:val="ConsPlusNormal"/>
        <w:spacing w:before="200"/>
        <w:ind w:firstLine="540"/>
        <w:jc w:val="both"/>
      </w:pPr>
      <w:r>
        <w:t>Упаковка, предназначенная для упаковывания детского питания, парфюмерно-косметической продукции, игрушек, изделий детского ассортимента, имеющих непосредственный контакт со ртом ребенка, не должны выделять в контактирующие с ними модельные и воздушную сред</w:t>
      </w:r>
      <w:r>
        <w:t>у вещества в количествах, вредных для здоровья человека, превышающих предельно допустимые количества миграции химических веществ по техническому регламенту [1].</w:t>
      </w:r>
    </w:p>
    <w:p w:rsidR="00000000" w:rsidRDefault="001E5D8E">
      <w:pPr>
        <w:pStyle w:val="ConsPlusNormal"/>
        <w:spacing w:before="200"/>
        <w:ind w:firstLine="540"/>
        <w:jc w:val="both"/>
      </w:pPr>
      <w:bookmarkStart w:id="16" w:name="Par231"/>
      <w:bookmarkEnd w:id="16"/>
      <w:r>
        <w:t>5.4 Маркировка</w:t>
      </w:r>
    </w:p>
    <w:p w:rsidR="00000000" w:rsidRDefault="001E5D8E">
      <w:pPr>
        <w:pStyle w:val="ConsPlusNormal"/>
        <w:spacing w:before="200"/>
        <w:ind w:firstLine="540"/>
        <w:jc w:val="both"/>
      </w:pPr>
      <w:r>
        <w:t>5.4.1 На дно упаковки, на боковые или торцевые стороны (внутри или с</w:t>
      </w:r>
      <w:r>
        <w:t>наружи) наносят товарный знак и/или наименование предприятия-изготовителя, маркировку, содержащую символ возможности повторного использования или утилизации "Петля Мёбиуса" с указанием обозначения материала, из которого изготовлена упаковка по техническому</w:t>
      </w:r>
      <w:r>
        <w:t xml:space="preserve"> регламенту [1]; на упаковку, контактирующую с пищевой продукцией, наносят символ "для пищевой продукции" по техническому регламенту [1].</w:t>
      </w:r>
    </w:p>
    <w:p w:rsidR="00000000" w:rsidRDefault="001E5D8E">
      <w:pPr>
        <w:pStyle w:val="ConsPlusNormal"/>
        <w:spacing w:before="200"/>
        <w:ind w:firstLine="540"/>
        <w:jc w:val="both"/>
      </w:pPr>
      <w:r>
        <w:t>По согласованию с заказчиком на упаковку наносят маркировку, характеризующую упаковываемую продукцию.</w:t>
      </w:r>
    </w:p>
    <w:p w:rsidR="00000000" w:rsidRDefault="001E5D8E">
      <w:pPr>
        <w:pStyle w:val="ConsPlusNormal"/>
        <w:spacing w:before="200"/>
        <w:ind w:firstLine="540"/>
        <w:jc w:val="both"/>
      </w:pPr>
      <w:r>
        <w:t>Способы, место н</w:t>
      </w:r>
      <w:r>
        <w:t>анесения и содержание маркировки устанавливают в технической документации на упаковку для конкретных видов продукции.</w:t>
      </w:r>
    </w:p>
    <w:p w:rsidR="00000000" w:rsidRDefault="001E5D8E">
      <w:pPr>
        <w:pStyle w:val="ConsPlusNormal"/>
        <w:spacing w:before="200"/>
        <w:ind w:firstLine="540"/>
        <w:jc w:val="both"/>
      </w:pPr>
      <w:r>
        <w:t>5.4.2 На каждую грузовую единицу наносят маркировку (или вкладывают ярлык), содержащую:</w:t>
      </w:r>
    </w:p>
    <w:p w:rsidR="00000000" w:rsidRDefault="001E5D8E">
      <w:pPr>
        <w:pStyle w:val="ConsPlusNormal"/>
        <w:spacing w:before="200"/>
        <w:ind w:firstLine="540"/>
        <w:jc w:val="both"/>
      </w:pPr>
      <w:r>
        <w:t>- наименование и назначение упаковки;</w:t>
      </w:r>
    </w:p>
    <w:p w:rsidR="00000000" w:rsidRDefault="001E5D8E">
      <w:pPr>
        <w:pStyle w:val="ConsPlusNormal"/>
        <w:spacing w:before="200"/>
        <w:ind w:firstLine="540"/>
        <w:jc w:val="both"/>
      </w:pPr>
      <w:r>
        <w:t>- наименован</w:t>
      </w:r>
      <w:r>
        <w:t>ие страны-изготовителя;</w:t>
      </w:r>
    </w:p>
    <w:p w:rsidR="00000000" w:rsidRDefault="001E5D8E">
      <w:pPr>
        <w:pStyle w:val="ConsPlusNormal"/>
        <w:spacing w:before="200"/>
        <w:ind w:firstLine="540"/>
        <w:jc w:val="both"/>
      </w:pPr>
      <w:r>
        <w:t>- наименование предприятия-изготовителя, его юридический адрес и контактные телефоны;</w:t>
      </w:r>
    </w:p>
    <w:p w:rsidR="00000000" w:rsidRDefault="001E5D8E">
      <w:pPr>
        <w:pStyle w:val="ConsPlusNormal"/>
        <w:spacing w:before="200"/>
        <w:ind w:firstLine="540"/>
        <w:jc w:val="both"/>
      </w:pPr>
      <w:r>
        <w:t>- наименование уполномоченного изготовителем лица, импортера (при наличии), его юридический адрес и контактные телефоны;</w:t>
      </w:r>
    </w:p>
    <w:p w:rsidR="00000000" w:rsidRDefault="001E5D8E">
      <w:pPr>
        <w:pStyle w:val="ConsPlusNormal"/>
        <w:spacing w:before="200"/>
        <w:ind w:firstLine="540"/>
        <w:jc w:val="both"/>
      </w:pPr>
      <w:r>
        <w:t>- товарный знак (при нали</w:t>
      </w:r>
      <w:r>
        <w:t>чии);</w:t>
      </w:r>
    </w:p>
    <w:p w:rsidR="00000000" w:rsidRDefault="001E5D8E">
      <w:pPr>
        <w:pStyle w:val="ConsPlusNormal"/>
        <w:spacing w:before="200"/>
        <w:ind w:firstLine="540"/>
        <w:jc w:val="both"/>
      </w:pPr>
      <w:r>
        <w:lastRenderedPageBreak/>
        <w:t>- вид, исполнение, размеры упаковки; вспомогательные упаковочные средства (при наличии);</w:t>
      </w:r>
    </w:p>
    <w:p w:rsidR="00000000" w:rsidRDefault="001E5D8E">
      <w:pPr>
        <w:pStyle w:val="ConsPlusNormal"/>
        <w:spacing w:before="200"/>
        <w:ind w:firstLine="540"/>
        <w:jc w:val="both"/>
      </w:pPr>
      <w:r>
        <w:t>- количество, шт.;</w:t>
      </w:r>
    </w:p>
    <w:p w:rsidR="00000000" w:rsidRDefault="001E5D8E">
      <w:pPr>
        <w:pStyle w:val="ConsPlusNormal"/>
        <w:spacing w:before="200"/>
        <w:ind w:firstLine="540"/>
        <w:jc w:val="both"/>
      </w:pPr>
      <w:r>
        <w:t>- дату изготовления;</w:t>
      </w:r>
    </w:p>
    <w:p w:rsidR="00000000" w:rsidRDefault="001E5D8E">
      <w:pPr>
        <w:pStyle w:val="ConsPlusNormal"/>
        <w:spacing w:before="200"/>
        <w:ind w:firstLine="540"/>
        <w:jc w:val="both"/>
      </w:pPr>
      <w:r>
        <w:t>- обозначение настоящего стандарта;</w:t>
      </w:r>
    </w:p>
    <w:p w:rsidR="00000000" w:rsidRDefault="001E5D8E">
      <w:pPr>
        <w:pStyle w:val="ConsPlusNormal"/>
        <w:spacing w:before="200"/>
        <w:ind w:firstLine="540"/>
        <w:jc w:val="both"/>
      </w:pPr>
      <w:r>
        <w:t>- символ возможности повторного использования или утилизации "Петля Мёбиуса" с указан</w:t>
      </w:r>
      <w:r>
        <w:t>ием материала, из которого изготовлена упаковка, в виде цифрового кода и/или аббревиатуры по техническому регламенту [1];</w:t>
      </w:r>
    </w:p>
    <w:p w:rsidR="00000000" w:rsidRDefault="001E5D8E">
      <w:pPr>
        <w:pStyle w:val="ConsPlusNormal"/>
        <w:spacing w:before="200"/>
        <w:ind w:firstLine="540"/>
        <w:jc w:val="both"/>
      </w:pPr>
      <w:r>
        <w:t>- символ "для пищевой продукции" для упаковки, контактирующей с пищевой продукцией, по техническому регламенту [1];</w:t>
      </w:r>
    </w:p>
    <w:p w:rsidR="00000000" w:rsidRDefault="001E5D8E">
      <w:pPr>
        <w:pStyle w:val="ConsPlusNormal"/>
        <w:spacing w:before="200"/>
        <w:ind w:firstLine="540"/>
        <w:jc w:val="both"/>
      </w:pPr>
      <w:r>
        <w:t>- штриховой код (п</w:t>
      </w:r>
      <w:r>
        <w:t>ри наличии).</w:t>
      </w:r>
    </w:p>
    <w:p w:rsidR="00000000" w:rsidRDefault="001E5D8E">
      <w:pPr>
        <w:pStyle w:val="ConsPlusNormal"/>
        <w:spacing w:before="200"/>
        <w:ind w:firstLine="540"/>
        <w:jc w:val="both"/>
      </w:pPr>
      <w:r>
        <w:t>Маркировку наносят на ярлык, который наклеивают или вкладывают в каждую кипу с упаковкой.</w:t>
      </w:r>
    </w:p>
    <w:p w:rsidR="00000000" w:rsidRDefault="001E5D8E">
      <w:pPr>
        <w:pStyle w:val="ConsPlusNormal"/>
        <w:spacing w:before="200"/>
        <w:ind w:firstLine="540"/>
        <w:jc w:val="both"/>
      </w:pPr>
      <w:r>
        <w:t>5.4.3 Транспортная маркировка - по ГОСТ 14192 с указанием манипуляционных знаков "Беречь от влаги" и "Крюками не брать".</w:t>
      </w:r>
    </w:p>
    <w:p w:rsidR="00000000" w:rsidRDefault="001E5D8E">
      <w:pPr>
        <w:pStyle w:val="ConsPlusNormal"/>
        <w:spacing w:before="200"/>
        <w:ind w:firstLine="540"/>
        <w:jc w:val="both"/>
      </w:pPr>
      <w:r>
        <w:t>Допускается совмещение транспорт</w:t>
      </w:r>
      <w:r>
        <w:t>ной маркировки и маркировки, характеризующей продукцию.</w:t>
      </w:r>
    </w:p>
    <w:p w:rsidR="00000000" w:rsidRDefault="001E5D8E">
      <w:pPr>
        <w:pStyle w:val="ConsPlusNormal"/>
        <w:spacing w:before="200"/>
        <w:ind w:firstLine="540"/>
        <w:jc w:val="both"/>
      </w:pPr>
      <w:r>
        <w:t>При транспортировании упаковки транспортными пакетами по согласованию с заказчиком транспортную маркировку наносят на одну из сторон транспортного пакета.</w:t>
      </w:r>
    </w:p>
    <w:p w:rsidR="00000000" w:rsidRDefault="001E5D8E">
      <w:pPr>
        <w:pStyle w:val="ConsPlusNormal"/>
        <w:spacing w:before="200"/>
        <w:ind w:firstLine="540"/>
        <w:jc w:val="both"/>
      </w:pPr>
      <w:r>
        <w:t>5.4.4 Маркировку наносят на русском языке и/и</w:t>
      </w:r>
      <w:r>
        <w:t>ли государственном языке страны - изготовителя упаковки с учетом соответствующих требований, установленных законодательством государства.</w:t>
      </w:r>
    </w:p>
    <w:p w:rsidR="00000000" w:rsidRDefault="001E5D8E">
      <w:pPr>
        <w:pStyle w:val="ConsPlusNormal"/>
        <w:spacing w:before="200"/>
        <w:ind w:firstLine="540"/>
        <w:jc w:val="both"/>
      </w:pPr>
      <w:r>
        <w:t>По согласованию с заказчиком маркировку наносят на другом языке.</w:t>
      </w:r>
    </w:p>
    <w:p w:rsidR="00000000" w:rsidRDefault="001E5D8E">
      <w:pPr>
        <w:pStyle w:val="ConsPlusNormal"/>
        <w:spacing w:before="200"/>
        <w:ind w:firstLine="540"/>
        <w:jc w:val="both"/>
      </w:pPr>
      <w:r>
        <w:t>5.4.5 Способы, место нанесения и содержание маркировк</w:t>
      </w:r>
      <w:r>
        <w:t>и устанавливают в технической документации на упаковку для конкретных видов продукции, договорах, заказах на поставку с учетом требований и норм законодательства государства.</w:t>
      </w:r>
    </w:p>
    <w:p w:rsidR="00000000" w:rsidRDefault="001E5D8E">
      <w:pPr>
        <w:pStyle w:val="ConsPlusNormal"/>
        <w:spacing w:before="200"/>
        <w:ind w:firstLine="540"/>
        <w:jc w:val="both"/>
      </w:pPr>
      <w:r>
        <w:t>Маркировка должна быть четкой, стойкой к истиранию и легко читаемой.</w:t>
      </w:r>
    </w:p>
    <w:p w:rsidR="00000000" w:rsidRDefault="001E5D8E">
      <w:pPr>
        <w:pStyle w:val="ConsPlusNormal"/>
        <w:spacing w:before="200"/>
        <w:ind w:firstLine="540"/>
        <w:jc w:val="both"/>
      </w:pPr>
      <w:bookmarkStart w:id="17" w:name="Par256"/>
      <w:bookmarkEnd w:id="17"/>
      <w:r>
        <w:t>5.5 Упаковка</w:t>
      </w:r>
    </w:p>
    <w:p w:rsidR="00000000" w:rsidRDefault="001E5D8E">
      <w:pPr>
        <w:pStyle w:val="ConsPlusNormal"/>
        <w:spacing w:before="200"/>
        <w:ind w:firstLine="540"/>
        <w:jc w:val="both"/>
      </w:pPr>
      <w:r>
        <w:t>5.5.1 Упаковку поставляют в собранном виде или в виде заготовок.</w:t>
      </w:r>
    </w:p>
    <w:p w:rsidR="00000000" w:rsidRDefault="001E5D8E">
      <w:pPr>
        <w:pStyle w:val="ConsPlusNormal"/>
        <w:spacing w:before="200"/>
        <w:ind w:firstLine="540"/>
        <w:jc w:val="both"/>
      </w:pPr>
      <w:bookmarkStart w:id="18" w:name="Par258"/>
      <w:bookmarkEnd w:id="18"/>
      <w:r>
        <w:t>5.5.2 Заготовки упаковки или упаковку в собранном виде предварительно укладывают в стопы, ориентируют их по наружному контуру.</w:t>
      </w:r>
    </w:p>
    <w:p w:rsidR="00000000" w:rsidRDefault="001E5D8E">
      <w:pPr>
        <w:pStyle w:val="ConsPlusNormal"/>
        <w:spacing w:before="200"/>
        <w:ind w:firstLine="540"/>
        <w:jc w:val="both"/>
      </w:pPr>
      <w:r>
        <w:t>Стопы упаковки или заготовок формируют в кипы или укладывают в ящики из гофрированного картона. Допускаются другие виды упаковки (заготовок в собранном виде) по согласованию с заказчиком.</w:t>
      </w:r>
    </w:p>
    <w:p w:rsidR="00000000" w:rsidRDefault="001E5D8E">
      <w:pPr>
        <w:pStyle w:val="ConsPlusNormal"/>
        <w:spacing w:before="200"/>
        <w:ind w:firstLine="540"/>
        <w:jc w:val="both"/>
      </w:pPr>
      <w:bookmarkStart w:id="19" w:name="Par260"/>
      <w:bookmarkEnd w:id="19"/>
      <w:r>
        <w:t>5.5.3 В одну кипу укладывают упаковку (вспомогательные у</w:t>
      </w:r>
      <w:r>
        <w:t>паковочные средства), изготовленную из одного материала, одного вида, одинаковой отделки и художественного оформления.</w:t>
      </w:r>
    </w:p>
    <w:p w:rsidR="00000000" w:rsidRDefault="001E5D8E">
      <w:pPr>
        <w:pStyle w:val="ConsPlusNormal"/>
        <w:spacing w:before="200"/>
        <w:ind w:firstLine="540"/>
        <w:jc w:val="both"/>
      </w:pPr>
      <w:r>
        <w:t>5.5.4 Заготовки упаковки, подготовленные по 5.5.2 и 5.5.3, упаковывают в один слой оберточной бумаги по ГОСТ 8273 массой площади 1 м</w:t>
      </w:r>
      <w:r>
        <w:rPr>
          <w:vertAlign w:val="superscript"/>
        </w:rPr>
        <w:t>2</w:t>
      </w:r>
      <w:r>
        <w:t xml:space="preserve"> от </w:t>
      </w:r>
      <w:r>
        <w:t>100 до 120 г или в два слоя бумаги массой площади 1 м</w:t>
      </w:r>
      <w:r>
        <w:rPr>
          <w:vertAlign w:val="superscript"/>
        </w:rPr>
        <w:t>2</w:t>
      </w:r>
      <w:r>
        <w:t xml:space="preserve"> от 50 до 80 г и перевязывают шпагатом по ГОСТ 17308 или другим обвязочным материалом, обеспечивающим прочность обвязки. На кромках в местах перегиба под шпагат вкладывают прокладки из тароупаковочного </w:t>
      </w:r>
      <w:r>
        <w:t>картона по ГОСТ 32096 и других видов картона или отходов производства коробок.</w:t>
      </w:r>
    </w:p>
    <w:p w:rsidR="00000000" w:rsidRDefault="001E5D8E">
      <w:pPr>
        <w:pStyle w:val="ConsPlusNormal"/>
        <w:spacing w:before="200"/>
        <w:ind w:firstLine="540"/>
        <w:jc w:val="both"/>
      </w:pPr>
      <w:r>
        <w:t>5.5.5 Упаковку в собранном виде, подготовленную по 5.5.2 и 5.5.3, упаковывают в один слой оберточной бумаги по ГОСТ 8273 массой площади 1 м</w:t>
      </w:r>
      <w:r>
        <w:rPr>
          <w:vertAlign w:val="superscript"/>
        </w:rPr>
        <w:t>2</w:t>
      </w:r>
      <w:r>
        <w:t xml:space="preserve"> от 100 до 120 г или в два слоя бумаг</w:t>
      </w:r>
      <w:r>
        <w:t xml:space="preserve">и массой </w:t>
      </w:r>
      <w:r>
        <w:lastRenderedPageBreak/>
        <w:t>площади 1 м</w:t>
      </w:r>
      <w:r>
        <w:rPr>
          <w:vertAlign w:val="superscript"/>
        </w:rPr>
        <w:t>2</w:t>
      </w:r>
      <w:r>
        <w:t xml:space="preserve"> от 50 до 80 г с последующей заклейкой кипы по торцам бумагой по ГОСТ 8273 или обвязывают крест-накрест шпагатом по ГОСТ 17308 или другими обвязочными материалами по технической документации.</w:t>
      </w:r>
    </w:p>
    <w:p w:rsidR="00000000" w:rsidRDefault="001E5D8E">
      <w:pPr>
        <w:pStyle w:val="ConsPlusNormal"/>
        <w:spacing w:before="200"/>
        <w:ind w:firstLine="540"/>
        <w:jc w:val="both"/>
      </w:pPr>
      <w:r>
        <w:t>При упаковывании упаковки, изготовленной из</w:t>
      </w:r>
      <w:r>
        <w:t xml:space="preserve"> материала толщиной 1 мм, под шпагат вкладывают прокладки из тароупаковочного картона по ГОСТ 32096 и других видов картона или отходов производства упаковки.</w:t>
      </w:r>
    </w:p>
    <w:p w:rsidR="00000000" w:rsidRDefault="001E5D8E">
      <w:pPr>
        <w:pStyle w:val="ConsPlusNormal"/>
        <w:spacing w:before="200"/>
        <w:ind w:firstLine="540"/>
        <w:jc w:val="both"/>
      </w:pPr>
      <w:r>
        <w:t>5.5.6 По согласованию с заказчиком допускается упаковку в собранном виде упаковывать в бумагу. Упа</w:t>
      </w:r>
      <w:r>
        <w:t>ковку обвязывают шпагатом или другим обвязочным материалом, обеспечивающим сохранность упаковки.</w:t>
      </w:r>
    </w:p>
    <w:p w:rsidR="00000000" w:rsidRDefault="001E5D8E">
      <w:pPr>
        <w:pStyle w:val="ConsPlusNormal"/>
        <w:spacing w:before="200"/>
        <w:ind w:firstLine="540"/>
        <w:jc w:val="both"/>
      </w:pPr>
      <w:r>
        <w:t>5.5.7 По согласованию с заказчиком допускается применять другие упаковочные материалы, обеспечивающие сохранность упаковки при транспортировании и хранении.</w:t>
      </w:r>
    </w:p>
    <w:p w:rsidR="00000000" w:rsidRDefault="001E5D8E">
      <w:pPr>
        <w:pStyle w:val="ConsPlusNormal"/>
        <w:spacing w:before="200"/>
        <w:ind w:firstLine="540"/>
        <w:jc w:val="both"/>
      </w:pPr>
      <w:r>
        <w:t>5.</w:t>
      </w:r>
      <w:r>
        <w:t>5.8 Предельная масса кипы упаковки не должна превышать 20 кг.</w:t>
      </w:r>
    </w:p>
    <w:p w:rsidR="00000000" w:rsidRDefault="001E5D8E">
      <w:pPr>
        <w:pStyle w:val="ConsPlusNormal"/>
        <w:jc w:val="both"/>
      </w:pPr>
    </w:p>
    <w:p w:rsidR="00000000" w:rsidRDefault="001E5D8E">
      <w:pPr>
        <w:pStyle w:val="ConsPlusNormal"/>
        <w:jc w:val="center"/>
        <w:outlineLvl w:val="1"/>
      </w:pPr>
      <w:r>
        <w:t>6. Требования безопасности</w:t>
      </w:r>
    </w:p>
    <w:p w:rsidR="00000000" w:rsidRDefault="001E5D8E">
      <w:pPr>
        <w:pStyle w:val="ConsPlusNormal"/>
        <w:jc w:val="both"/>
      </w:pPr>
    </w:p>
    <w:p w:rsidR="00000000" w:rsidRDefault="001E5D8E">
      <w:pPr>
        <w:pStyle w:val="ConsPlusNormal"/>
        <w:ind w:firstLine="540"/>
        <w:jc w:val="both"/>
      </w:pPr>
      <w:r>
        <w:t>6.1 Упаковка из бумаги и картона нетоксична, в обращении безопасна. Упаковка является горючим материалом, пожароопасна.</w:t>
      </w:r>
    </w:p>
    <w:p w:rsidR="00000000" w:rsidRDefault="001E5D8E">
      <w:pPr>
        <w:pStyle w:val="ConsPlusNormal"/>
        <w:spacing w:before="200"/>
        <w:ind w:firstLine="540"/>
        <w:jc w:val="both"/>
      </w:pPr>
      <w:r>
        <w:t>При хранении упаковки следует соблюдать прави</w:t>
      </w:r>
      <w:r>
        <w:t>ла пожарной безопасности.</w:t>
      </w:r>
    </w:p>
    <w:p w:rsidR="00000000" w:rsidRDefault="001E5D8E">
      <w:pPr>
        <w:pStyle w:val="ConsPlusNormal"/>
        <w:spacing w:before="200"/>
        <w:ind w:firstLine="540"/>
        <w:jc w:val="both"/>
      </w:pPr>
      <w:r>
        <w:t>При загорании упаковку следует тушить любыми средствами пожаротушения.</w:t>
      </w:r>
    </w:p>
    <w:p w:rsidR="00000000" w:rsidRDefault="001E5D8E">
      <w:pPr>
        <w:pStyle w:val="ConsPlusNormal"/>
        <w:spacing w:before="200"/>
        <w:ind w:firstLine="540"/>
        <w:jc w:val="both"/>
      </w:pPr>
      <w:r>
        <w:t>6.2 Упаковку изготовляют в помещениях, оборудованных местной и общеобменной приточно-вытяжной вентиляцией.</w:t>
      </w:r>
    </w:p>
    <w:p w:rsidR="00000000" w:rsidRDefault="001E5D8E">
      <w:pPr>
        <w:pStyle w:val="ConsPlusNormal"/>
        <w:spacing w:before="200"/>
        <w:ind w:firstLine="540"/>
        <w:jc w:val="both"/>
      </w:pPr>
      <w:r>
        <w:t>Производство упаковки должно быть обеспечено техниче</w:t>
      </w:r>
      <w:r>
        <w:t>скими средствами контроля за воздушной средой в рабочей зоне.</w:t>
      </w:r>
    </w:p>
    <w:p w:rsidR="00000000" w:rsidRDefault="001E5D8E">
      <w:pPr>
        <w:pStyle w:val="ConsPlusNormal"/>
        <w:spacing w:before="200"/>
        <w:ind w:firstLine="540"/>
        <w:jc w:val="both"/>
      </w:pPr>
      <w:r>
        <w:t>6.3 При изготовлении упаковки выделяется бумажная пыль. Предельно допустимая концентрация бумажной пыли в воздухе рабочей зоны производственных помещений - 6,0 мг/м</w:t>
      </w:r>
      <w:r>
        <w:rPr>
          <w:vertAlign w:val="superscript"/>
        </w:rPr>
        <w:t>3</w:t>
      </w:r>
      <w:r>
        <w:t>.</w:t>
      </w:r>
    </w:p>
    <w:p w:rsidR="00000000" w:rsidRDefault="001E5D8E">
      <w:pPr>
        <w:pStyle w:val="ConsPlusNormal"/>
        <w:spacing w:before="200"/>
        <w:ind w:firstLine="540"/>
        <w:jc w:val="both"/>
      </w:pPr>
      <w:r>
        <w:t>Превышение предельно допуст</w:t>
      </w:r>
      <w:r>
        <w:t>имой концентрации бумажной пыли оказывает раздражающее действие на слизистую оболочку дыхательных путей.</w:t>
      </w:r>
    </w:p>
    <w:p w:rsidR="00000000" w:rsidRDefault="001E5D8E">
      <w:pPr>
        <w:pStyle w:val="ConsPlusNormal"/>
        <w:spacing w:before="200"/>
        <w:ind w:firstLine="540"/>
        <w:jc w:val="both"/>
      </w:pPr>
      <w:r>
        <w:t>Бумажная пыль способна к возгоранию от источников открытого огня.</w:t>
      </w:r>
    </w:p>
    <w:p w:rsidR="00000000" w:rsidRDefault="001E5D8E">
      <w:pPr>
        <w:pStyle w:val="ConsPlusNormal"/>
        <w:spacing w:before="200"/>
        <w:ind w:firstLine="540"/>
        <w:jc w:val="both"/>
      </w:pPr>
      <w:r>
        <w:t>6.4 При использовании в производственных условиях (при высыхании) непластифицированно</w:t>
      </w:r>
      <w:r>
        <w:t>й поливинилацетатной дисперсии происходит выделение в воздух винилацетата и уксусной кислоты. При использовании пластифицированной дисперсии дополнительно выделяется пластификатор дибутилфталат.</w:t>
      </w:r>
    </w:p>
    <w:p w:rsidR="00000000" w:rsidRDefault="001E5D8E">
      <w:pPr>
        <w:pStyle w:val="ConsPlusNormal"/>
        <w:spacing w:before="200"/>
        <w:ind w:firstLine="540"/>
        <w:jc w:val="both"/>
      </w:pPr>
      <w:r>
        <w:t>Превышение предельно допустимой концентрации вызывает раздраж</w:t>
      </w:r>
      <w:r>
        <w:t>ение слизистой оболочки верхних дыхательных путей и глаз. Винилацетат обладает общетоксическим действием.</w:t>
      </w:r>
    </w:p>
    <w:p w:rsidR="00000000" w:rsidRDefault="001E5D8E">
      <w:pPr>
        <w:pStyle w:val="ConsPlusNormal"/>
        <w:spacing w:before="200"/>
        <w:ind w:firstLine="540"/>
        <w:jc w:val="both"/>
      </w:pPr>
      <w:r>
        <w:t xml:space="preserve">6.5 Флексографские краски, используемые для печати на упаковке, являются слаботоксичным и пожароопасным продуктом из-за наличия в них диэтиленгликоля </w:t>
      </w:r>
      <w:r>
        <w:t>и аммиака.</w:t>
      </w:r>
    </w:p>
    <w:p w:rsidR="00000000" w:rsidRDefault="001E5D8E">
      <w:pPr>
        <w:pStyle w:val="ConsPlusNormal"/>
        <w:spacing w:before="200"/>
        <w:ind w:firstLine="540"/>
        <w:jc w:val="both"/>
      </w:pPr>
      <w:r>
        <w:t>Превышение предельно допустимой концентрации диэтиленгликоля и аммиака вызывает общетоксическое действие.</w:t>
      </w:r>
    </w:p>
    <w:p w:rsidR="00000000" w:rsidRDefault="001E5D8E">
      <w:pPr>
        <w:pStyle w:val="ConsPlusNormal"/>
        <w:spacing w:before="200"/>
        <w:ind w:firstLine="540"/>
        <w:jc w:val="both"/>
      </w:pPr>
      <w:r>
        <w:t>6.6 Предельно допустимые концентрации вредных веществ в рабочей зоне не должны превышать нормативов, установленных соответствующими службам</w:t>
      </w:r>
      <w:r>
        <w:t>и государств, принявших настоящий стандарт.</w:t>
      </w:r>
    </w:p>
    <w:p w:rsidR="00000000" w:rsidRDefault="001E5D8E">
      <w:pPr>
        <w:pStyle w:val="ConsPlusNormal"/>
        <w:jc w:val="both"/>
      </w:pPr>
    </w:p>
    <w:p w:rsidR="00000000" w:rsidRDefault="001E5D8E">
      <w:pPr>
        <w:pStyle w:val="ConsPlusNormal"/>
        <w:jc w:val="center"/>
        <w:outlineLvl w:val="1"/>
      </w:pPr>
      <w:r>
        <w:t>7. Требования ресурсосбережения и экологии</w:t>
      </w:r>
    </w:p>
    <w:p w:rsidR="00000000" w:rsidRDefault="001E5D8E">
      <w:pPr>
        <w:pStyle w:val="ConsPlusNormal"/>
        <w:jc w:val="both"/>
      </w:pPr>
    </w:p>
    <w:p w:rsidR="00000000" w:rsidRDefault="001E5D8E">
      <w:pPr>
        <w:pStyle w:val="ConsPlusNormal"/>
        <w:ind w:firstLine="540"/>
        <w:jc w:val="both"/>
      </w:pPr>
      <w:r>
        <w:lastRenderedPageBreak/>
        <w:t>7.1 В целях ресурсосбережения и исключения загрязнения окружающей среды отходы, образующиеся при изготовлении упаковки, а также упаковку, бывшую в употреблении, утилизируют и/или перерабатывают во вторичное сырье на специализированных предприятиях.</w:t>
      </w:r>
    </w:p>
    <w:p w:rsidR="00000000" w:rsidRDefault="001E5D8E">
      <w:pPr>
        <w:pStyle w:val="ConsPlusNormal"/>
        <w:spacing w:before="200"/>
        <w:ind w:firstLine="540"/>
        <w:jc w:val="both"/>
      </w:pPr>
      <w:r>
        <w:t>7.2 Упа</w:t>
      </w:r>
      <w:r>
        <w:t>ковка, бывшая в употреблении и непригодная для переработки во вторичное сырье, должна быть подвергнута захоронению или утилизации в порядке, установленном законодательством государства, принявшего настоящий стандарт.</w:t>
      </w:r>
    </w:p>
    <w:p w:rsidR="00000000" w:rsidRDefault="001E5D8E">
      <w:pPr>
        <w:pStyle w:val="ConsPlusNormal"/>
        <w:jc w:val="both"/>
      </w:pPr>
    </w:p>
    <w:p w:rsidR="00000000" w:rsidRDefault="001E5D8E">
      <w:pPr>
        <w:pStyle w:val="ConsPlusNormal"/>
        <w:jc w:val="center"/>
        <w:outlineLvl w:val="1"/>
      </w:pPr>
      <w:r>
        <w:t>8. Правила приемки</w:t>
      </w:r>
    </w:p>
    <w:p w:rsidR="00000000" w:rsidRDefault="001E5D8E">
      <w:pPr>
        <w:pStyle w:val="ConsPlusNormal"/>
        <w:jc w:val="both"/>
      </w:pPr>
    </w:p>
    <w:p w:rsidR="00000000" w:rsidRDefault="001E5D8E">
      <w:pPr>
        <w:pStyle w:val="ConsPlusNormal"/>
        <w:ind w:firstLine="540"/>
        <w:jc w:val="both"/>
      </w:pPr>
      <w:r>
        <w:t>8.1 Упаковку предъ</w:t>
      </w:r>
      <w:r>
        <w:t>являют к приемке партиями.</w:t>
      </w:r>
    </w:p>
    <w:p w:rsidR="00000000" w:rsidRDefault="001E5D8E">
      <w:pPr>
        <w:pStyle w:val="ConsPlusNormal"/>
        <w:spacing w:before="200"/>
        <w:ind w:firstLine="540"/>
        <w:jc w:val="both"/>
      </w:pPr>
      <w:r>
        <w:t>Партией считают количество упаковки одного вида, исполнения, размера, изготовленной из материала с одинаковыми качественными характеристиками, оформленное одним документом о качестве.</w:t>
      </w:r>
    </w:p>
    <w:p w:rsidR="00000000" w:rsidRDefault="001E5D8E">
      <w:pPr>
        <w:pStyle w:val="ConsPlusNormal"/>
        <w:spacing w:before="200"/>
        <w:ind w:firstLine="540"/>
        <w:jc w:val="both"/>
      </w:pPr>
      <w:r>
        <w:t>В партию могут быть включены упаковки с разли</w:t>
      </w:r>
      <w:r>
        <w:t>чным художественным оформлением, отделкой и вспомогательными упаковочными средствами.</w:t>
      </w:r>
    </w:p>
    <w:p w:rsidR="00000000" w:rsidRDefault="001E5D8E">
      <w:pPr>
        <w:pStyle w:val="ConsPlusNormal"/>
        <w:spacing w:before="200"/>
        <w:ind w:firstLine="540"/>
        <w:jc w:val="both"/>
      </w:pPr>
      <w:r>
        <w:t>Документ о качестве включает в себя:</w:t>
      </w:r>
    </w:p>
    <w:p w:rsidR="00000000" w:rsidRDefault="001E5D8E">
      <w:pPr>
        <w:pStyle w:val="ConsPlusNormal"/>
        <w:spacing w:before="200"/>
        <w:ind w:firstLine="540"/>
        <w:jc w:val="both"/>
      </w:pPr>
      <w:r>
        <w:t>- наименование и назначение упаковки;</w:t>
      </w:r>
    </w:p>
    <w:p w:rsidR="00000000" w:rsidRDefault="001E5D8E">
      <w:pPr>
        <w:pStyle w:val="ConsPlusNormal"/>
        <w:spacing w:before="200"/>
        <w:ind w:firstLine="540"/>
        <w:jc w:val="both"/>
      </w:pPr>
      <w:r>
        <w:t>- наименование страны-изготовителя;</w:t>
      </w:r>
    </w:p>
    <w:p w:rsidR="00000000" w:rsidRDefault="001E5D8E">
      <w:pPr>
        <w:pStyle w:val="ConsPlusNormal"/>
        <w:spacing w:before="200"/>
        <w:ind w:firstLine="540"/>
        <w:jc w:val="both"/>
      </w:pPr>
      <w:r>
        <w:t xml:space="preserve">- наименование предприятия-изготовителя (или товарный знак </w:t>
      </w:r>
      <w:r>
        <w:t>при наличии), его юридический адрес и контактные телефоны;</w:t>
      </w:r>
    </w:p>
    <w:p w:rsidR="00000000" w:rsidRDefault="001E5D8E">
      <w:pPr>
        <w:pStyle w:val="ConsPlusNormal"/>
        <w:spacing w:before="200"/>
        <w:ind w:firstLine="540"/>
        <w:jc w:val="both"/>
      </w:pPr>
      <w:r>
        <w:t>- вид, исполнение, размеры упаковки, вспомогательные упаковочные средства (при наличии);</w:t>
      </w:r>
    </w:p>
    <w:p w:rsidR="00000000" w:rsidRDefault="001E5D8E">
      <w:pPr>
        <w:pStyle w:val="ConsPlusNormal"/>
        <w:spacing w:before="200"/>
        <w:ind w:firstLine="540"/>
        <w:jc w:val="both"/>
      </w:pPr>
      <w:r>
        <w:t>- номер партии;</w:t>
      </w:r>
    </w:p>
    <w:p w:rsidR="00000000" w:rsidRDefault="001E5D8E">
      <w:pPr>
        <w:pStyle w:val="ConsPlusNormal"/>
        <w:spacing w:before="200"/>
        <w:ind w:firstLine="540"/>
        <w:jc w:val="both"/>
      </w:pPr>
      <w:r>
        <w:t>- количество упаковок в партии;</w:t>
      </w:r>
    </w:p>
    <w:p w:rsidR="00000000" w:rsidRDefault="001E5D8E">
      <w:pPr>
        <w:pStyle w:val="ConsPlusNormal"/>
        <w:spacing w:before="200"/>
        <w:ind w:firstLine="540"/>
        <w:jc w:val="both"/>
      </w:pPr>
      <w:r>
        <w:t>- дату изготовления;</w:t>
      </w:r>
    </w:p>
    <w:p w:rsidR="00000000" w:rsidRDefault="001E5D8E">
      <w:pPr>
        <w:pStyle w:val="ConsPlusNormal"/>
        <w:spacing w:before="200"/>
        <w:ind w:firstLine="540"/>
        <w:jc w:val="both"/>
      </w:pPr>
      <w:r>
        <w:t>- обозначение настоящего стандарта;</w:t>
      </w:r>
    </w:p>
    <w:p w:rsidR="00000000" w:rsidRDefault="001E5D8E">
      <w:pPr>
        <w:pStyle w:val="ConsPlusNormal"/>
        <w:spacing w:before="200"/>
        <w:ind w:firstLine="540"/>
        <w:jc w:val="both"/>
      </w:pPr>
      <w:r>
        <w:t>- р</w:t>
      </w:r>
      <w:r>
        <w:t>езультаты испытаний или подтверждение о соответствии качества упаковки требованиям настоящего стандарта;</w:t>
      </w:r>
    </w:p>
    <w:p w:rsidR="00000000" w:rsidRDefault="001E5D8E">
      <w:pPr>
        <w:pStyle w:val="ConsPlusNormal"/>
        <w:spacing w:before="200"/>
        <w:ind w:firstLine="540"/>
        <w:jc w:val="both"/>
      </w:pPr>
      <w:r>
        <w:t xml:space="preserve">- символ возможности повторного использования или утилизации "Петля Мёбиуса" с указанием материала, из которого изготовлена упаковка, в виде цифрового </w:t>
      </w:r>
      <w:r>
        <w:t>кода и/или аббревиатуры по техническому регламенту [1].</w:t>
      </w:r>
    </w:p>
    <w:p w:rsidR="00000000" w:rsidRDefault="001E5D8E">
      <w:pPr>
        <w:pStyle w:val="ConsPlusNormal"/>
        <w:spacing w:before="200"/>
        <w:ind w:firstLine="540"/>
        <w:jc w:val="both"/>
      </w:pPr>
      <w:r>
        <w:t>В документ о качестве допускается вносить другую информацию, касающуюся качества упаковки.</w:t>
      </w:r>
    </w:p>
    <w:p w:rsidR="00000000" w:rsidRDefault="001E5D8E">
      <w:pPr>
        <w:pStyle w:val="ConsPlusNormal"/>
        <w:spacing w:before="200"/>
        <w:ind w:firstLine="540"/>
        <w:jc w:val="both"/>
      </w:pPr>
      <w:r>
        <w:t>8.2 При контроле качества проводят приемо-сдаточные, периодические и типовые испытания упаковки в соответстви</w:t>
      </w:r>
      <w:r>
        <w:t>и с таблицей 2.</w:t>
      </w:r>
    </w:p>
    <w:p w:rsidR="00000000" w:rsidRDefault="001E5D8E">
      <w:pPr>
        <w:pStyle w:val="ConsPlusNormal"/>
        <w:jc w:val="both"/>
      </w:pPr>
    </w:p>
    <w:p w:rsidR="00000000" w:rsidRDefault="001E5D8E">
      <w:pPr>
        <w:pStyle w:val="ConsPlusNormal"/>
        <w:jc w:val="right"/>
      </w:pPr>
      <w:r>
        <w:t>Таблица 2</w:t>
      </w:r>
    </w:p>
    <w:p w:rsidR="00000000" w:rsidRDefault="001E5D8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41"/>
        <w:gridCol w:w="1814"/>
        <w:gridCol w:w="1056"/>
        <w:gridCol w:w="902"/>
        <w:gridCol w:w="706"/>
        <w:gridCol w:w="1531"/>
        <w:gridCol w:w="1051"/>
      </w:tblGrid>
      <w:tr w:rsidR="00000000">
        <w:tc>
          <w:tcPr>
            <w:tcW w:w="2041" w:type="dxa"/>
            <w:vMerge w:val="restart"/>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Контролируемый показатель</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Количество испытуемых образцов</w:t>
            </w: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Вид испытаний</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Номер подраздела, пункта</w:t>
            </w:r>
          </w:p>
        </w:tc>
      </w:tr>
      <w:tr w:rsidR="00000000">
        <w:tc>
          <w:tcPr>
            <w:tcW w:w="2041"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1056"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приемо-сдаточные</w:t>
            </w:r>
          </w:p>
        </w:tc>
        <w:tc>
          <w:tcPr>
            <w:tcW w:w="902"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периодические</w:t>
            </w:r>
          </w:p>
        </w:tc>
        <w:tc>
          <w:tcPr>
            <w:tcW w:w="706"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типовые</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технических требований</w:t>
            </w:r>
          </w:p>
        </w:tc>
        <w:tc>
          <w:tcPr>
            <w:tcW w:w="1051"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методов контроля</w:t>
            </w: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 xml:space="preserve">Качество </w:t>
            </w:r>
            <w:r>
              <w:lastRenderedPageBreak/>
              <w:t>изготовления упаковки</w:t>
            </w:r>
          </w:p>
        </w:tc>
        <w:tc>
          <w:tcPr>
            <w:tcW w:w="1814"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lastRenderedPageBreak/>
              <w:t xml:space="preserve">Каждая единица </w:t>
            </w:r>
            <w:r>
              <w:lastRenderedPageBreak/>
              <w:t>выборки</w:t>
            </w:r>
          </w:p>
        </w:tc>
        <w:tc>
          <w:tcPr>
            <w:tcW w:w="1056"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lastRenderedPageBreak/>
              <w:t>+</w:t>
            </w:r>
          </w:p>
        </w:tc>
        <w:tc>
          <w:tcPr>
            <w:tcW w:w="902"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w:t>
            </w:r>
          </w:p>
        </w:tc>
        <w:tc>
          <w:tcPr>
            <w:tcW w:w="706"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 xml:space="preserve">5.2.2; 5.2.8; </w:t>
            </w:r>
            <w:r>
              <w:lastRenderedPageBreak/>
              <w:t>5.2.9; 5.2.11; 5.4; 5.5</w:t>
            </w:r>
          </w:p>
        </w:tc>
        <w:tc>
          <w:tcPr>
            <w:tcW w:w="1051"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lastRenderedPageBreak/>
              <w:t>9.1</w:t>
            </w: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lastRenderedPageBreak/>
              <w:t>Размеры</w:t>
            </w:r>
          </w:p>
        </w:tc>
        <w:tc>
          <w:tcPr>
            <w:tcW w:w="1814"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В соответствии с планом контроля</w:t>
            </w:r>
          </w:p>
        </w:tc>
        <w:tc>
          <w:tcPr>
            <w:tcW w:w="1056"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w:t>
            </w:r>
          </w:p>
        </w:tc>
        <w:tc>
          <w:tcPr>
            <w:tcW w:w="902"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w:t>
            </w:r>
          </w:p>
        </w:tc>
        <w:tc>
          <w:tcPr>
            <w:tcW w:w="706"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4.5; 4.6; 4.8; 5.2.2; 5.2.6; 5.2.11; 5.2.13</w:t>
            </w:r>
          </w:p>
        </w:tc>
        <w:tc>
          <w:tcPr>
            <w:tcW w:w="1051"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9.3; 9.8; 9.9</w:t>
            </w: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Прочность корпуса и крышки</w:t>
            </w:r>
          </w:p>
        </w:tc>
        <w:tc>
          <w:tcPr>
            <w:tcW w:w="1814"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В соответствии с планом контроля</w:t>
            </w:r>
          </w:p>
        </w:tc>
        <w:tc>
          <w:tcPr>
            <w:tcW w:w="1056"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w:t>
            </w:r>
          </w:p>
        </w:tc>
        <w:tc>
          <w:tcPr>
            <w:tcW w:w="902"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w:t>
            </w:r>
          </w:p>
        </w:tc>
        <w:tc>
          <w:tcPr>
            <w:tcW w:w="706"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5.2.1</w:t>
            </w:r>
          </w:p>
        </w:tc>
        <w:tc>
          <w:tcPr>
            <w:tcW w:w="1051"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9.4</w:t>
            </w: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Перпендикулярность линий сгиба и отреза</w:t>
            </w:r>
          </w:p>
        </w:tc>
        <w:tc>
          <w:tcPr>
            <w:tcW w:w="1814"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В соответствии с планом контроля</w:t>
            </w:r>
          </w:p>
        </w:tc>
        <w:tc>
          <w:tcPr>
            <w:tcW w:w="1056"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w:t>
            </w:r>
          </w:p>
        </w:tc>
        <w:tc>
          <w:tcPr>
            <w:tcW w:w="902"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w:t>
            </w:r>
          </w:p>
        </w:tc>
        <w:tc>
          <w:tcPr>
            <w:tcW w:w="706"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5.2.2</w:t>
            </w:r>
          </w:p>
        </w:tc>
        <w:tc>
          <w:tcPr>
            <w:tcW w:w="1051"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9.5</w:t>
            </w: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Прочность крышки, соединенной с корпусом "шарнирно"</w:t>
            </w:r>
          </w:p>
        </w:tc>
        <w:tc>
          <w:tcPr>
            <w:tcW w:w="1814"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В соответствии с планом контроля</w:t>
            </w:r>
          </w:p>
        </w:tc>
        <w:tc>
          <w:tcPr>
            <w:tcW w:w="1056"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w:t>
            </w:r>
          </w:p>
        </w:tc>
        <w:tc>
          <w:tcPr>
            <w:tcW w:w="902"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w:t>
            </w:r>
          </w:p>
        </w:tc>
        <w:tc>
          <w:tcPr>
            <w:tcW w:w="706"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5.2.3</w:t>
            </w:r>
          </w:p>
        </w:tc>
        <w:tc>
          <w:tcPr>
            <w:tcW w:w="1051"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9.7</w:t>
            </w: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Санитарно-гигиенические показате</w:t>
            </w:r>
            <w:r>
              <w:t>ли (для изделий, контактирующих с пищевой продукцией)</w:t>
            </w:r>
          </w:p>
        </w:tc>
        <w:tc>
          <w:tcPr>
            <w:tcW w:w="1814"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В соответствии с планом контроля</w:t>
            </w:r>
          </w:p>
        </w:tc>
        <w:tc>
          <w:tcPr>
            <w:tcW w:w="1056"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w:t>
            </w:r>
          </w:p>
        </w:tc>
        <w:tc>
          <w:tcPr>
            <w:tcW w:w="902"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w:t>
            </w:r>
          </w:p>
        </w:tc>
        <w:tc>
          <w:tcPr>
            <w:tcW w:w="706"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По техническому регламенту [1]</w:t>
            </w:r>
          </w:p>
        </w:tc>
      </w:tr>
      <w:tr w:rsidR="00000000">
        <w:tc>
          <w:tcPr>
            <w:tcW w:w="9101" w:type="dxa"/>
            <w:gridSpan w:val="7"/>
            <w:tcBorders>
              <w:top w:val="single" w:sz="4" w:space="0" w:color="auto"/>
              <w:left w:val="single" w:sz="4" w:space="0" w:color="auto"/>
              <w:bottom w:val="single" w:sz="4" w:space="0" w:color="auto"/>
              <w:right w:val="single" w:sz="4" w:space="0" w:color="auto"/>
            </w:tcBorders>
          </w:tcPr>
          <w:p w:rsidR="00000000" w:rsidRDefault="001E5D8E">
            <w:pPr>
              <w:pStyle w:val="ConsPlusNormal"/>
              <w:ind w:firstLine="283"/>
              <w:jc w:val="both"/>
            </w:pPr>
            <w:r>
              <w:t>Примечание - Знак "+" означает, что показатель проверяют; знак "-" - не проверяют.</w:t>
            </w:r>
          </w:p>
        </w:tc>
      </w:tr>
    </w:tbl>
    <w:p w:rsidR="00000000" w:rsidRDefault="001E5D8E">
      <w:pPr>
        <w:pStyle w:val="ConsPlusNormal"/>
        <w:jc w:val="both"/>
      </w:pPr>
    </w:p>
    <w:p w:rsidR="00000000" w:rsidRDefault="001E5D8E">
      <w:pPr>
        <w:pStyle w:val="ConsPlusNormal"/>
        <w:ind w:firstLine="540"/>
        <w:jc w:val="both"/>
      </w:pPr>
      <w:r>
        <w:t>8.3 Приемо-сдаточные испытания проводят для каждой контролируемой партии упаковки.</w:t>
      </w:r>
    </w:p>
    <w:p w:rsidR="00000000" w:rsidRDefault="001E5D8E">
      <w:pPr>
        <w:pStyle w:val="ConsPlusNormal"/>
        <w:spacing w:before="200"/>
        <w:ind w:firstLine="540"/>
        <w:jc w:val="both"/>
      </w:pPr>
      <w:r>
        <w:t>Типовые испытания проводят при постановке продукции на производство, при внедрении и применении новых материалов, изменении технологии производства упаковки, при разногласия</w:t>
      </w:r>
      <w:r>
        <w:t>х в оценке качества упаковки.</w:t>
      </w:r>
    </w:p>
    <w:p w:rsidR="00000000" w:rsidRDefault="001E5D8E">
      <w:pPr>
        <w:pStyle w:val="ConsPlusNormal"/>
        <w:spacing w:before="200"/>
        <w:ind w:firstLine="540"/>
        <w:jc w:val="both"/>
      </w:pPr>
      <w:r>
        <w:t>8.4 Периодические испытания упаковки проводят не реже одного раза в год на партиях упаковки, прошедших приемо-сдаточные испытания.</w:t>
      </w:r>
    </w:p>
    <w:p w:rsidR="00000000" w:rsidRDefault="001E5D8E">
      <w:pPr>
        <w:pStyle w:val="ConsPlusNormal"/>
        <w:spacing w:before="200"/>
        <w:ind w:firstLine="540"/>
        <w:jc w:val="both"/>
      </w:pPr>
      <w:r>
        <w:t>По согласованию с заказчиком допускается в технической документации на упаковку для конкретных видов продукции устанавливать другие сроки проведения периодических испытаний и перечень контролируемых показателей в зависимости от назначения упаковки.</w:t>
      </w:r>
    </w:p>
    <w:p w:rsidR="00000000" w:rsidRDefault="001E5D8E">
      <w:pPr>
        <w:pStyle w:val="ConsPlusNormal"/>
        <w:spacing w:before="200"/>
        <w:ind w:firstLine="540"/>
        <w:jc w:val="both"/>
      </w:pPr>
      <w:r>
        <w:t>8.5 При</w:t>
      </w:r>
      <w:r>
        <w:t>емку партий упаковки проводят статистическим методом выборочного контроля качества.</w:t>
      </w:r>
    </w:p>
    <w:p w:rsidR="00000000" w:rsidRDefault="001E5D8E">
      <w:pPr>
        <w:pStyle w:val="ConsPlusNormal"/>
        <w:spacing w:before="200"/>
        <w:ind w:firstLine="540"/>
        <w:jc w:val="both"/>
      </w:pPr>
      <w:r>
        <w:t>План и процедуру выборочного контроля устанавливают в технической документации на упаковку для конкретных видов продукции в соответствии с требованиями нормативных документ</w:t>
      </w:r>
      <w:r>
        <w:t>ов на статистические методы и процедуры выборочного контроля, утвержденных в установленном порядке &lt;*&gt;.</w:t>
      </w:r>
    </w:p>
    <w:p w:rsidR="00000000" w:rsidRDefault="001E5D8E">
      <w:pPr>
        <w:pStyle w:val="ConsPlusNormal"/>
        <w:spacing w:before="200"/>
        <w:ind w:firstLine="540"/>
        <w:jc w:val="both"/>
      </w:pPr>
      <w:r>
        <w:t>--------------------------------</w:t>
      </w:r>
    </w:p>
    <w:p w:rsidR="00000000" w:rsidRDefault="001E5D8E">
      <w:pPr>
        <w:pStyle w:val="ConsPlusNormal"/>
        <w:spacing w:before="200"/>
        <w:ind w:firstLine="540"/>
        <w:jc w:val="both"/>
      </w:pPr>
      <w:r>
        <w:t>&lt;*&gt; В Российской Федерации действует ГОСТ Р ИСО 2859-1-2007 "Статистические методы. Процедуры выборочного контроля по а</w:t>
      </w:r>
      <w:r>
        <w:t>льтернативному признаку. Часть 1. Планы выборочного контроля последовательных партий на основе приемлемого уровня качества".</w:t>
      </w:r>
    </w:p>
    <w:p w:rsidR="00000000" w:rsidRDefault="001E5D8E">
      <w:pPr>
        <w:pStyle w:val="ConsPlusNormal"/>
        <w:jc w:val="both"/>
      </w:pPr>
    </w:p>
    <w:p w:rsidR="00000000" w:rsidRDefault="001E5D8E">
      <w:pPr>
        <w:pStyle w:val="ConsPlusNormal"/>
        <w:ind w:firstLine="540"/>
        <w:jc w:val="both"/>
      </w:pPr>
      <w:r>
        <w:t>8.6 Если в технической документации на упаковку для конкретных видов продукции не установлен план статистического приемочного конт</w:t>
      </w:r>
      <w:r>
        <w:t>роля, то контроль качества упаковки проводят по двухступенчатому нормальному плану выборочного контроля при общем уровне контроля II по альтернативному признаку на основе предела приемлемого качества AQL, рекомендуемые значения которого приведены в таблице</w:t>
      </w:r>
      <w:r>
        <w:t xml:space="preserve"> 3.</w:t>
      </w:r>
    </w:p>
    <w:p w:rsidR="00000000" w:rsidRDefault="001E5D8E">
      <w:pPr>
        <w:pStyle w:val="ConsPlusNormal"/>
        <w:jc w:val="both"/>
      </w:pPr>
    </w:p>
    <w:p w:rsidR="00000000" w:rsidRDefault="001E5D8E">
      <w:pPr>
        <w:pStyle w:val="ConsPlusNormal"/>
        <w:jc w:val="right"/>
      </w:pPr>
      <w:r>
        <w:t>Таблица 3</w:t>
      </w:r>
    </w:p>
    <w:p w:rsidR="00000000" w:rsidRDefault="001E5D8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98"/>
        <w:gridCol w:w="5272"/>
      </w:tblGrid>
      <w:tr w:rsidR="00000000">
        <w:tc>
          <w:tcPr>
            <w:tcW w:w="3798"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Контролируемый показатель</w:t>
            </w:r>
          </w:p>
        </w:tc>
        <w:tc>
          <w:tcPr>
            <w:tcW w:w="5272"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Предел приемлемого качества AQL (процент несоответствующих единиц продукции или число несоответствий на 100 единиц продукции), %</w:t>
            </w:r>
          </w:p>
        </w:tc>
      </w:tr>
      <w:tr w:rsidR="00000000">
        <w:tc>
          <w:tcPr>
            <w:tcW w:w="3798" w:type="dxa"/>
            <w:tcBorders>
              <w:top w:val="single" w:sz="4" w:space="0" w:color="auto"/>
              <w:left w:val="single" w:sz="4" w:space="0" w:color="auto"/>
              <w:right w:val="single" w:sz="4" w:space="0" w:color="auto"/>
            </w:tcBorders>
          </w:tcPr>
          <w:p w:rsidR="00000000" w:rsidRDefault="001E5D8E">
            <w:pPr>
              <w:pStyle w:val="ConsPlusNormal"/>
            </w:pPr>
            <w:r>
              <w:t>Внешний вид</w:t>
            </w:r>
          </w:p>
        </w:tc>
        <w:tc>
          <w:tcPr>
            <w:tcW w:w="5272" w:type="dxa"/>
            <w:tcBorders>
              <w:top w:val="single" w:sz="4" w:space="0" w:color="auto"/>
              <w:left w:val="single" w:sz="4" w:space="0" w:color="auto"/>
              <w:right w:val="single" w:sz="4" w:space="0" w:color="auto"/>
            </w:tcBorders>
          </w:tcPr>
          <w:p w:rsidR="00000000" w:rsidRDefault="001E5D8E">
            <w:pPr>
              <w:pStyle w:val="ConsPlusNormal"/>
              <w:jc w:val="center"/>
            </w:pPr>
            <w:r>
              <w:t>1,5 - 2,5</w:t>
            </w:r>
          </w:p>
        </w:tc>
      </w:tr>
      <w:tr w:rsidR="00000000">
        <w:tc>
          <w:tcPr>
            <w:tcW w:w="3798" w:type="dxa"/>
            <w:tcBorders>
              <w:left w:val="single" w:sz="4" w:space="0" w:color="auto"/>
              <w:right w:val="single" w:sz="4" w:space="0" w:color="auto"/>
            </w:tcBorders>
          </w:tcPr>
          <w:p w:rsidR="00000000" w:rsidRDefault="001E5D8E">
            <w:pPr>
              <w:pStyle w:val="ConsPlusNormal"/>
            </w:pPr>
            <w:r>
              <w:t>Размеры</w:t>
            </w:r>
          </w:p>
        </w:tc>
        <w:tc>
          <w:tcPr>
            <w:tcW w:w="5272" w:type="dxa"/>
            <w:tcBorders>
              <w:left w:val="single" w:sz="4" w:space="0" w:color="auto"/>
              <w:right w:val="single" w:sz="4" w:space="0" w:color="auto"/>
            </w:tcBorders>
          </w:tcPr>
          <w:p w:rsidR="00000000" w:rsidRDefault="001E5D8E">
            <w:pPr>
              <w:pStyle w:val="ConsPlusNormal"/>
              <w:jc w:val="center"/>
            </w:pPr>
            <w:r>
              <w:t>1,5 - 2,5</w:t>
            </w:r>
          </w:p>
        </w:tc>
      </w:tr>
      <w:tr w:rsidR="00000000">
        <w:tc>
          <w:tcPr>
            <w:tcW w:w="3798" w:type="dxa"/>
            <w:tcBorders>
              <w:left w:val="single" w:sz="4" w:space="0" w:color="auto"/>
              <w:bottom w:val="single" w:sz="4" w:space="0" w:color="auto"/>
              <w:right w:val="single" w:sz="4" w:space="0" w:color="auto"/>
            </w:tcBorders>
          </w:tcPr>
          <w:p w:rsidR="00000000" w:rsidRDefault="001E5D8E">
            <w:pPr>
              <w:pStyle w:val="ConsPlusNormal"/>
            </w:pPr>
            <w:r>
              <w:t>Прочность корпуса упаковки и крышки</w:t>
            </w:r>
          </w:p>
        </w:tc>
        <w:tc>
          <w:tcPr>
            <w:tcW w:w="5272" w:type="dxa"/>
            <w:tcBorders>
              <w:left w:val="single" w:sz="4" w:space="0" w:color="auto"/>
              <w:bottom w:val="single" w:sz="4" w:space="0" w:color="auto"/>
              <w:right w:val="single" w:sz="4" w:space="0" w:color="auto"/>
            </w:tcBorders>
          </w:tcPr>
          <w:p w:rsidR="00000000" w:rsidRDefault="001E5D8E">
            <w:pPr>
              <w:pStyle w:val="ConsPlusNormal"/>
              <w:jc w:val="center"/>
            </w:pPr>
            <w:r>
              <w:t>2,5</w:t>
            </w:r>
          </w:p>
        </w:tc>
      </w:tr>
    </w:tbl>
    <w:p w:rsidR="00000000" w:rsidRDefault="001E5D8E">
      <w:pPr>
        <w:pStyle w:val="ConsPlusNormal"/>
        <w:jc w:val="both"/>
      </w:pPr>
    </w:p>
    <w:p w:rsidR="00000000" w:rsidRDefault="001E5D8E">
      <w:pPr>
        <w:pStyle w:val="ConsPlusNormal"/>
        <w:ind w:firstLine="540"/>
        <w:jc w:val="both"/>
      </w:pPr>
      <w:r>
        <w:t>8.7 Для проведения контроля качества из разных мест партии случайным образом отбирают выборки в объемах, указанных в таблице 4.</w:t>
      </w:r>
    </w:p>
    <w:p w:rsidR="00000000" w:rsidRDefault="001E5D8E">
      <w:pPr>
        <w:pStyle w:val="ConsPlusNormal"/>
        <w:spacing w:before="200"/>
        <w:ind w:firstLine="540"/>
        <w:jc w:val="both"/>
      </w:pPr>
      <w:r>
        <w:t>В зависимости от объема партии упаковки, объема выборки и величины предела приемлемого качества (AQL, %) определяют приемочные и</w:t>
      </w:r>
      <w:r>
        <w:t xml:space="preserve"> браковочные числа по таблице 4.</w:t>
      </w:r>
    </w:p>
    <w:p w:rsidR="00000000" w:rsidRDefault="001E5D8E">
      <w:pPr>
        <w:pStyle w:val="ConsPlusNormal"/>
        <w:jc w:val="both"/>
      </w:pPr>
    </w:p>
    <w:p w:rsidR="00000000" w:rsidRDefault="001E5D8E">
      <w:pPr>
        <w:pStyle w:val="ConsPlusNormal"/>
        <w:jc w:val="right"/>
      </w:pPr>
      <w:bookmarkStart w:id="20" w:name="Par387"/>
      <w:bookmarkEnd w:id="20"/>
      <w:r>
        <w:t>Таблица 4</w:t>
      </w:r>
    </w:p>
    <w:p w:rsidR="00000000" w:rsidRDefault="001E5D8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28"/>
        <w:gridCol w:w="1133"/>
        <w:gridCol w:w="1022"/>
        <w:gridCol w:w="1133"/>
        <w:gridCol w:w="964"/>
        <w:gridCol w:w="964"/>
        <w:gridCol w:w="964"/>
        <w:gridCol w:w="964"/>
      </w:tblGrid>
      <w:tr w:rsidR="00000000">
        <w:tc>
          <w:tcPr>
            <w:tcW w:w="1928" w:type="dxa"/>
            <w:vMerge w:val="restart"/>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Объем партии, шт.</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Выборка</w:t>
            </w:r>
          </w:p>
        </w:tc>
        <w:tc>
          <w:tcPr>
            <w:tcW w:w="1022" w:type="dxa"/>
            <w:vMerge w:val="restart"/>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Объем выборки, шт.</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Совокупный объем выборки, шт.</w:t>
            </w:r>
          </w:p>
        </w:tc>
        <w:tc>
          <w:tcPr>
            <w:tcW w:w="3856" w:type="dxa"/>
            <w:gridSpan w:val="4"/>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Предел приемлемого качества AQL (процент несоответствующих единиц продукции или число несоответствий на 100 единиц продукции), %, нормальный контроль</w:t>
            </w:r>
          </w:p>
        </w:tc>
      </w:tr>
      <w:tr w:rsidR="00000000">
        <w:tc>
          <w:tcPr>
            <w:tcW w:w="1928"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1022"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1,5</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2,5</w:t>
            </w:r>
          </w:p>
        </w:tc>
      </w:tr>
      <w:tr w:rsidR="00000000">
        <w:tc>
          <w:tcPr>
            <w:tcW w:w="1928"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1022"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Ac</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Re</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Ac</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Re</w:t>
            </w:r>
          </w:p>
        </w:tc>
      </w:tr>
      <w:tr w:rsidR="00000000">
        <w:tc>
          <w:tcPr>
            <w:tcW w:w="1928" w:type="dxa"/>
            <w:vMerge w:val="restart"/>
            <w:tcBorders>
              <w:top w:val="single" w:sz="4" w:space="0" w:color="auto"/>
              <w:left w:val="single" w:sz="4" w:space="0" w:color="auto"/>
              <w:bottom w:val="single" w:sz="4" w:space="0" w:color="auto"/>
              <w:right w:val="single" w:sz="4" w:space="0" w:color="auto"/>
            </w:tcBorders>
          </w:tcPr>
          <w:p w:rsidR="00000000" w:rsidRDefault="001E5D8E">
            <w:pPr>
              <w:pStyle w:val="ConsPlusNormal"/>
            </w:pPr>
            <w:r>
              <w:t>От 1200 до 3200 включ.</w:t>
            </w:r>
          </w:p>
        </w:tc>
        <w:tc>
          <w:tcPr>
            <w:tcW w:w="1133"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Первая</w:t>
            </w:r>
          </w:p>
        </w:tc>
        <w:tc>
          <w:tcPr>
            <w:tcW w:w="1022"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80</w:t>
            </w:r>
          </w:p>
        </w:tc>
        <w:tc>
          <w:tcPr>
            <w:tcW w:w="1133"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6</w:t>
            </w:r>
          </w:p>
        </w:tc>
      </w:tr>
      <w:tr w:rsidR="00000000">
        <w:tc>
          <w:tcPr>
            <w:tcW w:w="1928"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1133" w:type="dxa"/>
            <w:tcBorders>
              <w:top w:val="single" w:sz="4" w:space="0" w:color="auto"/>
              <w:left w:val="single" w:sz="4" w:space="0" w:color="auto"/>
              <w:bottom w:val="single" w:sz="4" w:space="0" w:color="auto"/>
              <w:right w:val="single" w:sz="4" w:space="0" w:color="auto"/>
            </w:tcBorders>
            <w:vAlign w:val="bottom"/>
          </w:tcPr>
          <w:p w:rsidR="00000000" w:rsidRDefault="001E5D8E">
            <w:pPr>
              <w:pStyle w:val="ConsPlusNormal"/>
              <w:jc w:val="center"/>
            </w:pPr>
            <w:r>
              <w:t>Вторая</w:t>
            </w:r>
          </w:p>
        </w:tc>
        <w:tc>
          <w:tcPr>
            <w:tcW w:w="1022" w:type="dxa"/>
            <w:tcBorders>
              <w:top w:val="single" w:sz="4" w:space="0" w:color="auto"/>
              <w:left w:val="single" w:sz="4" w:space="0" w:color="auto"/>
              <w:bottom w:val="single" w:sz="4" w:space="0" w:color="auto"/>
              <w:right w:val="single" w:sz="4" w:space="0" w:color="auto"/>
            </w:tcBorders>
            <w:vAlign w:val="bottom"/>
          </w:tcPr>
          <w:p w:rsidR="00000000" w:rsidRDefault="001E5D8E">
            <w:pPr>
              <w:pStyle w:val="ConsPlusNormal"/>
              <w:jc w:val="center"/>
            </w:pPr>
            <w:r>
              <w:t>80</w:t>
            </w:r>
          </w:p>
        </w:tc>
        <w:tc>
          <w:tcPr>
            <w:tcW w:w="1133" w:type="dxa"/>
            <w:tcBorders>
              <w:top w:val="single" w:sz="4" w:space="0" w:color="auto"/>
              <w:left w:val="single" w:sz="4" w:space="0" w:color="auto"/>
              <w:bottom w:val="single" w:sz="4" w:space="0" w:color="auto"/>
              <w:right w:val="single" w:sz="4" w:space="0" w:color="auto"/>
            </w:tcBorders>
            <w:vAlign w:val="bottom"/>
          </w:tcPr>
          <w:p w:rsidR="00000000" w:rsidRDefault="001E5D8E">
            <w:pPr>
              <w:pStyle w:val="ConsPlusNormal"/>
              <w:jc w:val="center"/>
            </w:pPr>
            <w:r>
              <w:t>160</w:t>
            </w: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1E5D8E">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1E5D8E">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1E5D8E">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1E5D8E">
            <w:pPr>
              <w:pStyle w:val="ConsPlusNormal"/>
              <w:jc w:val="center"/>
            </w:pPr>
            <w:r>
              <w:t>10</w:t>
            </w:r>
          </w:p>
        </w:tc>
      </w:tr>
      <w:tr w:rsidR="00000000">
        <w:tc>
          <w:tcPr>
            <w:tcW w:w="1928" w:type="dxa"/>
            <w:vMerge w:val="restart"/>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3200 до 10000 включ.</w:t>
            </w:r>
          </w:p>
        </w:tc>
        <w:tc>
          <w:tcPr>
            <w:tcW w:w="1133"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Первая</w:t>
            </w:r>
          </w:p>
        </w:tc>
        <w:tc>
          <w:tcPr>
            <w:tcW w:w="1022"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125</w:t>
            </w:r>
          </w:p>
        </w:tc>
        <w:tc>
          <w:tcPr>
            <w:tcW w:w="1133"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125</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9</w:t>
            </w:r>
          </w:p>
        </w:tc>
      </w:tr>
      <w:tr w:rsidR="00000000">
        <w:tc>
          <w:tcPr>
            <w:tcW w:w="1928"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1133"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Вторая</w:t>
            </w:r>
          </w:p>
        </w:tc>
        <w:tc>
          <w:tcPr>
            <w:tcW w:w="1022"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125</w:t>
            </w:r>
          </w:p>
        </w:tc>
        <w:tc>
          <w:tcPr>
            <w:tcW w:w="1133"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250</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13</w:t>
            </w:r>
          </w:p>
        </w:tc>
      </w:tr>
      <w:tr w:rsidR="00000000">
        <w:tc>
          <w:tcPr>
            <w:tcW w:w="1928" w:type="dxa"/>
            <w:vMerge w:val="restart"/>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10000 до 35000 включ.</w:t>
            </w:r>
          </w:p>
        </w:tc>
        <w:tc>
          <w:tcPr>
            <w:tcW w:w="1133"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Первая</w:t>
            </w:r>
          </w:p>
        </w:tc>
        <w:tc>
          <w:tcPr>
            <w:tcW w:w="1022"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200</w:t>
            </w:r>
          </w:p>
        </w:tc>
        <w:tc>
          <w:tcPr>
            <w:tcW w:w="1133"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11</w:t>
            </w:r>
          </w:p>
        </w:tc>
      </w:tr>
      <w:tr w:rsidR="00000000">
        <w:tc>
          <w:tcPr>
            <w:tcW w:w="1928"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1133"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Вторая</w:t>
            </w:r>
          </w:p>
        </w:tc>
        <w:tc>
          <w:tcPr>
            <w:tcW w:w="1022"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200</w:t>
            </w:r>
          </w:p>
        </w:tc>
        <w:tc>
          <w:tcPr>
            <w:tcW w:w="1133"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400</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18</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19</w:t>
            </w:r>
          </w:p>
        </w:tc>
      </w:tr>
      <w:tr w:rsidR="00000000">
        <w:tc>
          <w:tcPr>
            <w:tcW w:w="1928" w:type="dxa"/>
            <w:vMerge w:val="restart"/>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35000</w:t>
            </w:r>
          </w:p>
        </w:tc>
        <w:tc>
          <w:tcPr>
            <w:tcW w:w="1133"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Первая</w:t>
            </w:r>
          </w:p>
        </w:tc>
        <w:tc>
          <w:tcPr>
            <w:tcW w:w="1022"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315</w:t>
            </w:r>
          </w:p>
        </w:tc>
        <w:tc>
          <w:tcPr>
            <w:tcW w:w="1133"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315</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16</w:t>
            </w:r>
          </w:p>
        </w:tc>
      </w:tr>
      <w:tr w:rsidR="00000000">
        <w:tc>
          <w:tcPr>
            <w:tcW w:w="1928"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1133"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Вторая</w:t>
            </w:r>
          </w:p>
        </w:tc>
        <w:tc>
          <w:tcPr>
            <w:tcW w:w="1022"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315</w:t>
            </w:r>
          </w:p>
        </w:tc>
        <w:tc>
          <w:tcPr>
            <w:tcW w:w="1133"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630</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18</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19</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26</w:t>
            </w:r>
          </w:p>
        </w:tc>
        <w:tc>
          <w:tcPr>
            <w:tcW w:w="96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27</w:t>
            </w:r>
          </w:p>
        </w:tc>
      </w:tr>
      <w:tr w:rsidR="00000000">
        <w:tc>
          <w:tcPr>
            <w:tcW w:w="9072" w:type="dxa"/>
            <w:gridSpan w:val="8"/>
            <w:tcBorders>
              <w:top w:val="single" w:sz="4" w:space="0" w:color="auto"/>
              <w:left w:val="single" w:sz="4" w:space="0" w:color="auto"/>
              <w:bottom w:val="single" w:sz="4" w:space="0" w:color="auto"/>
              <w:right w:val="single" w:sz="4" w:space="0" w:color="auto"/>
            </w:tcBorders>
          </w:tcPr>
          <w:p w:rsidR="00000000" w:rsidRDefault="001E5D8E">
            <w:pPr>
              <w:pStyle w:val="ConsPlusNormal"/>
              <w:ind w:firstLine="283"/>
              <w:jc w:val="both"/>
            </w:pPr>
            <w:r>
              <w:t>Примечание - В настоящей таблице применены следующие обозначения: Ac - приемочное число; Re - браковочное число.</w:t>
            </w:r>
          </w:p>
        </w:tc>
      </w:tr>
    </w:tbl>
    <w:p w:rsidR="00000000" w:rsidRDefault="001E5D8E">
      <w:pPr>
        <w:pStyle w:val="ConsPlusNormal"/>
        <w:jc w:val="both"/>
      </w:pPr>
    </w:p>
    <w:p w:rsidR="00000000" w:rsidRDefault="001E5D8E">
      <w:pPr>
        <w:pStyle w:val="ConsPlusNormal"/>
        <w:ind w:firstLine="540"/>
        <w:jc w:val="both"/>
      </w:pPr>
      <w:r>
        <w:t>8.8 Если число несоответствующих единиц продукции в первой выборке менее приемочного числа первой ступени или равно ему, партию признают прие</w:t>
      </w:r>
      <w:r>
        <w:t>млемой. Если число несоответствующих единиц продукции, обнаруженных в первой выборке, превышает браковочное число первой ступени или равно ему, партию считают неприемлемой.</w:t>
      </w:r>
    </w:p>
    <w:p w:rsidR="00000000" w:rsidRDefault="001E5D8E">
      <w:pPr>
        <w:pStyle w:val="ConsPlusNormal"/>
        <w:spacing w:before="200"/>
        <w:ind w:firstLine="540"/>
        <w:jc w:val="both"/>
      </w:pPr>
      <w:r>
        <w:t>8.9 Если число несоответствующих единиц продукции первой выборки находится в интерв</w:t>
      </w:r>
      <w:r>
        <w:t xml:space="preserve">але между </w:t>
      </w:r>
      <w:r>
        <w:lastRenderedPageBreak/>
        <w:t>приемочным и браковочным числами первой ступени, необходимо контролировать вторую выборку с объемом, заданным планом. Число несоответствующих единиц продукции, обнаруженных в первой и второй выборках, суммируют.</w:t>
      </w:r>
    </w:p>
    <w:p w:rsidR="00000000" w:rsidRDefault="001E5D8E">
      <w:pPr>
        <w:pStyle w:val="ConsPlusNormal"/>
        <w:spacing w:before="200"/>
        <w:ind w:firstLine="540"/>
        <w:jc w:val="both"/>
      </w:pPr>
      <w:r>
        <w:t>Если кумулятивное (суммарное) числ</w:t>
      </w:r>
      <w:r>
        <w:t>о несоответствующих единиц продукции менее приемочного числа второй ступени или равно ему, партию считают приемлемой. Если кумулятивное (суммарное) число несоответствующих единиц продукции превышает браковочное число второй ступени или равно ему, партию сч</w:t>
      </w:r>
      <w:r>
        <w:t>итают неприемлемой.</w:t>
      </w:r>
    </w:p>
    <w:p w:rsidR="00000000" w:rsidRDefault="001E5D8E">
      <w:pPr>
        <w:pStyle w:val="ConsPlusNormal"/>
        <w:spacing w:before="200"/>
        <w:ind w:firstLine="540"/>
        <w:jc w:val="both"/>
      </w:pPr>
      <w:r>
        <w:t>8.10 По согласованию с заказчиком допускается устанавливать другие планы контроля качества в технической документации на упаковку для конкретных видов продукции, технологических регламентах в зависимости от назначения упаковки и значимо</w:t>
      </w:r>
      <w:r>
        <w:t>сти несоответствий контролируемых показателей качества упаковки.</w:t>
      </w:r>
    </w:p>
    <w:p w:rsidR="00000000" w:rsidRDefault="001E5D8E">
      <w:pPr>
        <w:pStyle w:val="ConsPlusNormal"/>
        <w:spacing w:before="200"/>
        <w:ind w:firstLine="540"/>
        <w:jc w:val="both"/>
      </w:pPr>
      <w:r>
        <w:t>Примечание - Если уровень качества выражают процентом несоответствующих единиц продукции, значение AQL (%) не должно превышать 10%.</w:t>
      </w:r>
    </w:p>
    <w:p w:rsidR="00000000" w:rsidRDefault="001E5D8E">
      <w:pPr>
        <w:pStyle w:val="ConsPlusNormal"/>
        <w:jc w:val="both"/>
      </w:pPr>
    </w:p>
    <w:p w:rsidR="00000000" w:rsidRDefault="001E5D8E">
      <w:pPr>
        <w:pStyle w:val="ConsPlusNormal"/>
        <w:jc w:val="center"/>
        <w:outlineLvl w:val="1"/>
      </w:pPr>
      <w:r>
        <w:t>9. Методы контроля</w:t>
      </w:r>
    </w:p>
    <w:p w:rsidR="00000000" w:rsidRDefault="001E5D8E">
      <w:pPr>
        <w:pStyle w:val="ConsPlusNormal"/>
        <w:jc w:val="both"/>
      </w:pPr>
    </w:p>
    <w:p w:rsidR="00000000" w:rsidRDefault="001E5D8E">
      <w:pPr>
        <w:pStyle w:val="ConsPlusNormal"/>
        <w:ind w:firstLine="540"/>
        <w:jc w:val="both"/>
      </w:pPr>
      <w:bookmarkStart w:id="21" w:name="Par470"/>
      <w:bookmarkEnd w:id="21"/>
      <w:r>
        <w:t>9.1 Соответствие упаковки виду, исполнению, а также требованиям 5.2.2, 5.2.8, 5.2.9, 5.2.11, 5.4, 5.5 контролируют визуально.</w:t>
      </w:r>
    </w:p>
    <w:p w:rsidR="00000000" w:rsidRDefault="001E5D8E">
      <w:pPr>
        <w:pStyle w:val="ConsPlusNormal"/>
        <w:spacing w:before="200"/>
        <w:ind w:firstLine="540"/>
        <w:jc w:val="both"/>
      </w:pPr>
      <w:r>
        <w:t>9.2 Перед испытанием образцы упаковки кондиционируют. Если в технической документации на упаковку для конкретных видов продукции н</w:t>
      </w:r>
      <w:r>
        <w:t>е оговорен режим кондиционирования, образцы кондиционируют по режиму 5, ГОСТ 21798, в течение 4 ч.</w:t>
      </w:r>
    </w:p>
    <w:p w:rsidR="00000000" w:rsidRDefault="001E5D8E">
      <w:pPr>
        <w:pStyle w:val="ConsPlusNormal"/>
        <w:spacing w:before="200"/>
        <w:ind w:firstLine="540"/>
        <w:jc w:val="both"/>
      </w:pPr>
      <w:bookmarkStart w:id="22" w:name="Par472"/>
      <w:bookmarkEnd w:id="22"/>
      <w:r>
        <w:t xml:space="preserve">9.3 Внутренние размеры упаковки по 4.6 контролируют измерением расстояния между осями противоположных линий сгиба корпуса или крышки линейкой по </w:t>
      </w:r>
      <w:r>
        <w:t>ГОСТ 427 или рулеткой по ГОСТ 7502 с точностью до 1,0 мм.</w:t>
      </w:r>
    </w:p>
    <w:p w:rsidR="00000000" w:rsidRDefault="001E5D8E">
      <w:pPr>
        <w:pStyle w:val="ConsPlusNormal"/>
        <w:spacing w:before="200"/>
        <w:ind w:firstLine="540"/>
        <w:jc w:val="both"/>
      </w:pPr>
      <w:r>
        <w:t>За результат принимают среднеарифметическое значение измерений.</w:t>
      </w:r>
    </w:p>
    <w:p w:rsidR="00000000" w:rsidRDefault="001E5D8E">
      <w:pPr>
        <w:pStyle w:val="ConsPlusNormal"/>
        <w:spacing w:before="200"/>
        <w:ind w:firstLine="540"/>
        <w:jc w:val="both"/>
      </w:pPr>
      <w:r>
        <w:t>Отклонение внутренних размеров упаковки по 4.8 контролируют линейкой по ГОСТ 427.</w:t>
      </w:r>
    </w:p>
    <w:p w:rsidR="00000000" w:rsidRDefault="001E5D8E">
      <w:pPr>
        <w:pStyle w:val="ConsPlusNormal"/>
        <w:spacing w:before="200"/>
        <w:ind w:firstLine="540"/>
        <w:jc w:val="both"/>
      </w:pPr>
      <w:bookmarkStart w:id="23" w:name="Par475"/>
      <w:bookmarkEnd w:id="23"/>
      <w:r>
        <w:t>9.4 Для определения прочности корпуса уп</w:t>
      </w:r>
      <w:r>
        <w:t>аковки и крышки по линиям сгиба по 5.2.1 крышку перегибают по линиям сгиба три раза по всей длине на 90°.</w:t>
      </w:r>
    </w:p>
    <w:p w:rsidR="00000000" w:rsidRDefault="001E5D8E">
      <w:pPr>
        <w:pStyle w:val="ConsPlusNormal"/>
        <w:spacing w:before="200"/>
        <w:ind w:firstLine="540"/>
        <w:jc w:val="both"/>
      </w:pPr>
      <w:r>
        <w:t>Упаковку считают выдержавшей испытания, если по всей линии сгиба отсутствуют разрывы материала.</w:t>
      </w:r>
    </w:p>
    <w:p w:rsidR="00000000" w:rsidRDefault="001E5D8E">
      <w:pPr>
        <w:pStyle w:val="ConsPlusNormal"/>
        <w:spacing w:before="200"/>
        <w:ind w:firstLine="540"/>
        <w:jc w:val="both"/>
      </w:pPr>
      <w:bookmarkStart w:id="24" w:name="Par477"/>
      <w:bookmarkEnd w:id="24"/>
      <w:r>
        <w:t>9.5 Отклонение от перпендикулярности линий</w:t>
      </w:r>
      <w:r>
        <w:t xml:space="preserve"> сгиба и отреза по 5.2.2 контролируют угольником по ГОСТ 3749. Угольник прикладывают к контролируемой поверхности коробки и опорную поверхность угольника прижимают ко дну коробки. Металлической линейкой измеряют наибольшее расстояние от измерительной повер</w:t>
      </w:r>
      <w:r>
        <w:t>хности угольника до контролируемой поверхности коробки. Измеренное значение отклонения от перпендикулярности не должно превышать допускаемое значение, рассчитанное по 5.2.2. Измерение повторяют для каждой стороны коробки.</w:t>
      </w:r>
    </w:p>
    <w:p w:rsidR="00000000" w:rsidRDefault="001E5D8E">
      <w:pPr>
        <w:pStyle w:val="ConsPlusNormal"/>
        <w:spacing w:before="200"/>
        <w:ind w:firstLine="540"/>
        <w:jc w:val="both"/>
      </w:pPr>
      <w:r>
        <w:t>9.6 Для определения качества изгот</w:t>
      </w:r>
      <w:r>
        <w:t>овления крышек по 5.2.4 крышку надевают на упаковку и снимают с упаковки не менее трех раз.</w:t>
      </w:r>
    </w:p>
    <w:p w:rsidR="00000000" w:rsidRDefault="001E5D8E">
      <w:pPr>
        <w:pStyle w:val="ConsPlusNormal"/>
        <w:spacing w:before="200"/>
        <w:ind w:firstLine="540"/>
        <w:jc w:val="both"/>
      </w:pPr>
      <w:r>
        <w:t>Упаковку считают выдержавшей испытания, если отсутствует деформация крышки и корпуса упаковки.</w:t>
      </w:r>
    </w:p>
    <w:p w:rsidR="00000000" w:rsidRDefault="001E5D8E">
      <w:pPr>
        <w:pStyle w:val="ConsPlusNormal"/>
        <w:spacing w:before="200"/>
        <w:ind w:firstLine="540"/>
        <w:jc w:val="both"/>
      </w:pPr>
      <w:bookmarkStart w:id="25" w:name="Par480"/>
      <w:bookmarkEnd w:id="25"/>
      <w:r>
        <w:t>9.7 Для контроля прочности крышки, соединенной с корпусом</w:t>
      </w:r>
      <w:r>
        <w:t xml:space="preserve"> "шарнирно" по 5.2.5, крышку открывают и закрывают 10 раз с перегибом на 180°.</w:t>
      </w:r>
    </w:p>
    <w:p w:rsidR="00000000" w:rsidRDefault="001E5D8E">
      <w:pPr>
        <w:pStyle w:val="ConsPlusNormal"/>
        <w:spacing w:before="200"/>
        <w:ind w:firstLine="540"/>
        <w:jc w:val="both"/>
      </w:pPr>
      <w:r>
        <w:t>Упаковку считают выдержавшей испытания, если после десятикратного открывания и закрывания на соединении отсутствуют повреждения.</w:t>
      </w:r>
    </w:p>
    <w:p w:rsidR="00000000" w:rsidRDefault="001E5D8E">
      <w:pPr>
        <w:pStyle w:val="ConsPlusNormal"/>
        <w:spacing w:before="200"/>
        <w:ind w:firstLine="540"/>
        <w:jc w:val="both"/>
      </w:pPr>
      <w:bookmarkStart w:id="26" w:name="Par482"/>
      <w:bookmarkEnd w:id="26"/>
      <w:r>
        <w:lastRenderedPageBreak/>
        <w:t>9.8 Расстояние от первой скобы до ве</w:t>
      </w:r>
      <w:r>
        <w:t>рхнего края упаковки по 5.2.6 контролируют металлической линейкой по ГОСТ 427 или рулеткой по ГОСТ 7502 с точностью до 1 мм.</w:t>
      </w:r>
    </w:p>
    <w:p w:rsidR="00000000" w:rsidRDefault="001E5D8E">
      <w:pPr>
        <w:pStyle w:val="ConsPlusNormal"/>
        <w:spacing w:before="200"/>
        <w:ind w:firstLine="540"/>
        <w:jc w:val="both"/>
      </w:pPr>
      <w:bookmarkStart w:id="27" w:name="Par483"/>
      <w:bookmarkEnd w:id="27"/>
      <w:r>
        <w:t>9.9 Загиб отделочного материала по 5.2.11 контролируют металлической линейкой по ГОСТ 427 или рулеткой по ГОСТ 7502 с т</w:t>
      </w:r>
      <w:r>
        <w:t>очностью до 1 мм.</w:t>
      </w:r>
    </w:p>
    <w:p w:rsidR="00000000" w:rsidRDefault="001E5D8E">
      <w:pPr>
        <w:pStyle w:val="ConsPlusNormal"/>
        <w:jc w:val="both"/>
      </w:pPr>
    </w:p>
    <w:p w:rsidR="00000000" w:rsidRDefault="001E5D8E">
      <w:pPr>
        <w:pStyle w:val="ConsPlusNormal"/>
        <w:jc w:val="center"/>
        <w:outlineLvl w:val="1"/>
      </w:pPr>
      <w:r>
        <w:t>10. Транспортирование и хранение</w:t>
      </w:r>
    </w:p>
    <w:p w:rsidR="00000000" w:rsidRDefault="001E5D8E">
      <w:pPr>
        <w:pStyle w:val="ConsPlusNormal"/>
        <w:jc w:val="both"/>
      </w:pPr>
    </w:p>
    <w:p w:rsidR="00000000" w:rsidRDefault="001E5D8E">
      <w:pPr>
        <w:pStyle w:val="ConsPlusNormal"/>
        <w:ind w:firstLine="540"/>
        <w:jc w:val="both"/>
      </w:pPr>
      <w:r>
        <w:t>10.1 Упаковку транспортируют всеми видами транспорта в крытых транспортных средствах в соответствии с правилами перевозки грузов, действующими на соответствующем виде транспорта.</w:t>
      </w:r>
    </w:p>
    <w:p w:rsidR="00000000" w:rsidRDefault="001E5D8E">
      <w:pPr>
        <w:pStyle w:val="ConsPlusNormal"/>
        <w:spacing w:before="200"/>
        <w:ind w:firstLine="540"/>
        <w:jc w:val="both"/>
      </w:pPr>
      <w:r>
        <w:t>10.2 При транспортирован</w:t>
      </w:r>
      <w:r>
        <w:t>ии кип упаковок, сформированных в транспортные пакеты, размеры и масса пакетов должны удовлетворять требованиям ГОСТ 26663 и правилам перевозки грузов, действующим на соответствующих видах транспорта.</w:t>
      </w:r>
    </w:p>
    <w:p w:rsidR="00000000" w:rsidRDefault="001E5D8E">
      <w:pPr>
        <w:pStyle w:val="ConsPlusNormal"/>
        <w:spacing w:before="200"/>
        <w:ind w:firstLine="540"/>
        <w:jc w:val="both"/>
      </w:pPr>
      <w:r>
        <w:t>10.3 Упаковки в кипах, ящиках и других видах упаковки х</w:t>
      </w:r>
      <w:r>
        <w:t>ранят в штабеле высотой не более 3,0 м в крытых складских помещениях, защищенных от атмосферных осадков, почвенной влаги, на расстоянии не менее 1 м от отопительных приборов. Расстояние между штабелем и полом склада должно быть не менее 100 мм.</w:t>
      </w:r>
    </w:p>
    <w:p w:rsidR="00000000" w:rsidRDefault="001E5D8E">
      <w:pPr>
        <w:pStyle w:val="ConsPlusNormal"/>
        <w:jc w:val="both"/>
      </w:pPr>
    </w:p>
    <w:p w:rsidR="00000000" w:rsidRDefault="001E5D8E">
      <w:pPr>
        <w:pStyle w:val="ConsPlusNormal"/>
        <w:jc w:val="center"/>
        <w:outlineLvl w:val="1"/>
      </w:pPr>
      <w:r>
        <w:t>11. Гарант</w:t>
      </w:r>
      <w:r>
        <w:t>ии изготовителя</w:t>
      </w:r>
    </w:p>
    <w:p w:rsidR="00000000" w:rsidRDefault="001E5D8E">
      <w:pPr>
        <w:pStyle w:val="ConsPlusNormal"/>
        <w:jc w:val="both"/>
      </w:pPr>
    </w:p>
    <w:p w:rsidR="00000000" w:rsidRDefault="001E5D8E">
      <w:pPr>
        <w:pStyle w:val="ConsPlusNormal"/>
        <w:ind w:firstLine="540"/>
        <w:jc w:val="both"/>
      </w:pPr>
      <w:r>
        <w:t>11.1 Изготовитель гарантирует соответствие упаковки требованиям настоящего стандарта при соблюдении потребителем условий транспортирования, хранения и эксплуатации.</w:t>
      </w:r>
    </w:p>
    <w:p w:rsidR="00000000" w:rsidRDefault="001E5D8E">
      <w:pPr>
        <w:pStyle w:val="ConsPlusNormal"/>
        <w:spacing w:before="200"/>
        <w:ind w:firstLine="540"/>
        <w:jc w:val="both"/>
      </w:pPr>
      <w:r>
        <w:t>11.2 Гарантийный срок хранения упаковки устанавливают в технической докуме</w:t>
      </w:r>
      <w:r>
        <w:t>нтации на упаковку для конкретных видов продукции.</w:t>
      </w:r>
    </w:p>
    <w:p w:rsidR="00000000" w:rsidRDefault="001E5D8E">
      <w:pPr>
        <w:pStyle w:val="ConsPlusNormal"/>
        <w:spacing w:before="200"/>
        <w:ind w:firstLine="540"/>
        <w:jc w:val="both"/>
      </w:pPr>
      <w:r>
        <w:t>Рекомендуемый срок хранения упаковки из бумаги и картона - шесть месяцев, из комбинированных материалов - 12 месяцев.</w:t>
      </w:r>
    </w:p>
    <w:p w:rsidR="00000000" w:rsidRDefault="001E5D8E">
      <w:pPr>
        <w:pStyle w:val="ConsPlusNormal"/>
        <w:spacing w:before="200"/>
        <w:ind w:firstLine="540"/>
        <w:jc w:val="both"/>
      </w:pPr>
      <w:r>
        <w:t>По истечени</w:t>
      </w:r>
      <w:r>
        <w:t>и гарантийного срока хранения допускается проводить контрольные испытания упаковки по основным показателям на соответствие требованиям настоящего стандарта.</w:t>
      </w:r>
    </w:p>
    <w:p w:rsidR="00000000" w:rsidRDefault="001E5D8E">
      <w:pPr>
        <w:pStyle w:val="ConsPlusNormal"/>
        <w:spacing w:before="200"/>
        <w:ind w:firstLine="540"/>
        <w:jc w:val="both"/>
      </w:pPr>
      <w:r>
        <w:t>При получении положительных результатов испытаний упаковка может быть использована по назначению.</w:t>
      </w:r>
    </w:p>
    <w:p w:rsidR="00000000" w:rsidRDefault="001E5D8E">
      <w:pPr>
        <w:pStyle w:val="ConsPlusNormal"/>
        <w:spacing w:before="200"/>
        <w:ind w:firstLine="540"/>
        <w:jc w:val="both"/>
      </w:pPr>
      <w:r>
        <w:t>С</w:t>
      </w:r>
      <w:r>
        <w:t>рок использования упаковки после контрольных испытаний устанавливают в технической документации на упаковку для конкретных видов продукции.</w:t>
      </w:r>
    </w:p>
    <w:p w:rsidR="00000000" w:rsidRDefault="001E5D8E">
      <w:pPr>
        <w:pStyle w:val="ConsPlusNormal"/>
        <w:jc w:val="both"/>
      </w:pPr>
    </w:p>
    <w:p w:rsidR="00000000" w:rsidRDefault="001E5D8E">
      <w:pPr>
        <w:pStyle w:val="ConsPlusNormal"/>
        <w:jc w:val="both"/>
      </w:pPr>
    </w:p>
    <w:p w:rsidR="00000000" w:rsidRDefault="001E5D8E">
      <w:pPr>
        <w:pStyle w:val="ConsPlusNormal"/>
        <w:jc w:val="both"/>
      </w:pPr>
    </w:p>
    <w:p w:rsidR="00000000" w:rsidRDefault="001E5D8E">
      <w:pPr>
        <w:pStyle w:val="ConsPlusNormal"/>
        <w:jc w:val="both"/>
      </w:pPr>
    </w:p>
    <w:p w:rsidR="00000000" w:rsidRDefault="001E5D8E">
      <w:pPr>
        <w:pStyle w:val="ConsPlusNormal"/>
        <w:jc w:val="both"/>
      </w:pPr>
    </w:p>
    <w:p w:rsidR="00000000" w:rsidRDefault="001E5D8E">
      <w:pPr>
        <w:pStyle w:val="ConsPlusNormal"/>
        <w:jc w:val="right"/>
        <w:outlineLvl w:val="0"/>
      </w:pPr>
      <w:r>
        <w:t>Приложение А</w:t>
      </w:r>
    </w:p>
    <w:p w:rsidR="00000000" w:rsidRDefault="001E5D8E">
      <w:pPr>
        <w:pStyle w:val="ConsPlusNormal"/>
        <w:jc w:val="right"/>
      </w:pPr>
      <w:r>
        <w:t>(рекомендуемое)</w:t>
      </w:r>
    </w:p>
    <w:p w:rsidR="00000000" w:rsidRDefault="001E5D8E">
      <w:pPr>
        <w:pStyle w:val="ConsPlusNormal"/>
        <w:jc w:val="both"/>
      </w:pPr>
    </w:p>
    <w:p w:rsidR="00000000" w:rsidRDefault="001E5D8E">
      <w:pPr>
        <w:pStyle w:val="ConsPlusNormal"/>
        <w:jc w:val="center"/>
      </w:pPr>
      <w:bookmarkStart w:id="28" w:name="Par507"/>
      <w:bookmarkEnd w:id="28"/>
      <w:r>
        <w:t>ВИДЫ И ИСПОЛНЕНИЯ КОРОБОК</w:t>
      </w:r>
    </w:p>
    <w:p w:rsidR="00000000" w:rsidRDefault="001E5D8E">
      <w:pPr>
        <w:pStyle w:val="ConsPlusNormal"/>
        <w:jc w:val="both"/>
      </w:pPr>
    </w:p>
    <w:p w:rsidR="00000000" w:rsidRDefault="001E5D8E">
      <w:pPr>
        <w:pStyle w:val="ConsPlusNormal"/>
        <w:jc w:val="right"/>
      </w:pPr>
      <w:r>
        <w:t>Таблица А.1</w:t>
      </w:r>
    </w:p>
    <w:p w:rsidR="00000000" w:rsidRDefault="001E5D8E">
      <w:pPr>
        <w:pStyle w:val="ConsPlusNormal"/>
        <w:jc w:val="both"/>
      </w:pPr>
    </w:p>
    <w:p w:rsidR="00000000" w:rsidRDefault="001E5D8E">
      <w:pPr>
        <w:pStyle w:val="ConsPlusNormal"/>
        <w:jc w:val="both"/>
        <w:sectPr w:rsidR="00000000">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984"/>
        <w:gridCol w:w="907"/>
        <w:gridCol w:w="1808"/>
        <w:gridCol w:w="3463"/>
        <w:gridCol w:w="2520"/>
      </w:tblGrid>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lastRenderedPageBreak/>
              <w:t>Вид коробки</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Исполнение</w:t>
            </w:r>
          </w:p>
        </w:tc>
        <w:tc>
          <w:tcPr>
            <w:tcW w:w="5271" w:type="dxa"/>
            <w:gridSpan w:val="2"/>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Развертка крышки и корпуса коробки</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Коробка в собранном виде</w:t>
            </w:r>
          </w:p>
        </w:tc>
      </w:tr>
      <w:tr w:rsidR="00000000">
        <w:tc>
          <w:tcPr>
            <w:tcW w:w="1984" w:type="dxa"/>
            <w:tcBorders>
              <w:top w:val="single" w:sz="4" w:space="0" w:color="auto"/>
              <w:left w:val="single" w:sz="4" w:space="0" w:color="auto"/>
              <w:right w:val="single" w:sz="4" w:space="0" w:color="auto"/>
            </w:tcBorders>
          </w:tcPr>
          <w:p w:rsidR="00000000" w:rsidRDefault="001E5D8E">
            <w:pPr>
              <w:pStyle w:val="ConsPlusNormal"/>
            </w:pPr>
            <w:r>
              <w:t>I - со съемной "телескопической" крышкой</w:t>
            </w:r>
          </w:p>
        </w:tc>
        <w:tc>
          <w:tcPr>
            <w:tcW w:w="907" w:type="dxa"/>
            <w:tcBorders>
              <w:top w:val="single" w:sz="4" w:space="0" w:color="auto"/>
              <w:left w:val="single" w:sz="4" w:space="0" w:color="auto"/>
              <w:right w:val="single" w:sz="4" w:space="0" w:color="auto"/>
            </w:tcBorders>
          </w:tcPr>
          <w:p w:rsidR="00000000" w:rsidRDefault="001E5D8E">
            <w:pPr>
              <w:pStyle w:val="ConsPlusNormal"/>
              <w:jc w:val="center"/>
            </w:pPr>
            <w:r>
              <w:t>I-1</w:t>
            </w:r>
          </w:p>
        </w:tc>
        <w:tc>
          <w:tcPr>
            <w:tcW w:w="5271" w:type="dxa"/>
            <w:gridSpan w:val="2"/>
            <w:tcBorders>
              <w:top w:val="single" w:sz="4" w:space="0" w:color="auto"/>
              <w:left w:val="single" w:sz="4" w:space="0" w:color="auto"/>
              <w:right w:val="single" w:sz="4" w:space="0" w:color="auto"/>
            </w:tcBorders>
          </w:tcPr>
          <w:p w:rsidR="00000000" w:rsidRDefault="00B738C7">
            <w:pPr>
              <w:pStyle w:val="ConsPlusNormal"/>
              <w:jc w:val="center"/>
            </w:pPr>
            <w:r>
              <w:rPr>
                <w:noProof/>
                <w:position w:val="-167"/>
              </w:rPr>
              <w:drawing>
                <wp:inline distT="0" distB="0" distL="0" distR="0">
                  <wp:extent cx="2153920" cy="22548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53920" cy="225488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bookmarkStart w:id="29" w:name="Par519"/>
            <w:bookmarkEnd w:id="29"/>
            <w:r>
              <w:t>Рисунок А.1</w:t>
            </w:r>
          </w:p>
        </w:tc>
        <w:tc>
          <w:tcPr>
            <w:tcW w:w="2520" w:type="dxa"/>
            <w:tcBorders>
              <w:top w:val="single" w:sz="4" w:space="0" w:color="auto"/>
              <w:left w:val="single" w:sz="4" w:space="0" w:color="auto"/>
              <w:right w:val="single" w:sz="4" w:space="0" w:color="auto"/>
            </w:tcBorders>
            <w:vAlign w:val="center"/>
          </w:tcPr>
          <w:p w:rsidR="00000000" w:rsidRDefault="00B738C7">
            <w:pPr>
              <w:pStyle w:val="ConsPlusNormal"/>
              <w:jc w:val="center"/>
            </w:pPr>
            <w:r>
              <w:rPr>
                <w:noProof/>
                <w:position w:val="-75"/>
              </w:rPr>
              <w:drawing>
                <wp:inline distT="0" distB="0" distL="0" distR="0">
                  <wp:extent cx="829945" cy="1082675"/>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29945" cy="1082675"/>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I-2</w:t>
            </w:r>
          </w:p>
        </w:tc>
        <w:tc>
          <w:tcPr>
            <w:tcW w:w="5271" w:type="dxa"/>
            <w:gridSpan w:val="2"/>
            <w:tcBorders>
              <w:left w:val="single" w:sz="4" w:space="0" w:color="auto"/>
              <w:right w:val="single" w:sz="4" w:space="0" w:color="auto"/>
            </w:tcBorders>
          </w:tcPr>
          <w:p w:rsidR="00000000" w:rsidRDefault="00B738C7">
            <w:pPr>
              <w:pStyle w:val="ConsPlusNormal"/>
              <w:jc w:val="center"/>
            </w:pPr>
            <w:r>
              <w:rPr>
                <w:noProof/>
                <w:position w:val="-113"/>
              </w:rPr>
              <w:drawing>
                <wp:inline distT="0" distB="0" distL="0" distR="0">
                  <wp:extent cx="2120265" cy="15652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120265" cy="156527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А.2</w:t>
            </w:r>
          </w:p>
        </w:tc>
        <w:tc>
          <w:tcPr>
            <w:tcW w:w="2520" w:type="dxa"/>
            <w:tcBorders>
              <w:left w:val="single" w:sz="4" w:space="0" w:color="auto"/>
              <w:right w:val="single" w:sz="4" w:space="0" w:color="auto"/>
            </w:tcBorders>
            <w:vAlign w:val="center"/>
          </w:tcPr>
          <w:p w:rsidR="00000000" w:rsidRDefault="00B738C7">
            <w:pPr>
              <w:pStyle w:val="ConsPlusNormal"/>
              <w:jc w:val="center"/>
            </w:pPr>
            <w:r>
              <w:rPr>
                <w:noProof/>
                <w:position w:val="-62"/>
              </w:rPr>
              <w:drawing>
                <wp:inline distT="0" distB="0" distL="0" distR="0">
                  <wp:extent cx="875030" cy="920115"/>
                  <wp:effectExtent l="1905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75030" cy="920115"/>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I-3</w:t>
            </w:r>
          </w:p>
        </w:tc>
        <w:tc>
          <w:tcPr>
            <w:tcW w:w="5271" w:type="dxa"/>
            <w:gridSpan w:val="2"/>
            <w:tcBorders>
              <w:left w:val="single" w:sz="4" w:space="0" w:color="auto"/>
              <w:right w:val="single" w:sz="4" w:space="0" w:color="auto"/>
            </w:tcBorders>
          </w:tcPr>
          <w:p w:rsidR="00000000" w:rsidRDefault="00B738C7">
            <w:pPr>
              <w:pStyle w:val="ConsPlusNormal"/>
              <w:jc w:val="center"/>
            </w:pPr>
            <w:r>
              <w:rPr>
                <w:noProof/>
                <w:position w:val="-113"/>
              </w:rPr>
              <w:drawing>
                <wp:inline distT="0" distB="0" distL="0" distR="0">
                  <wp:extent cx="2120265" cy="1565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120265" cy="156527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А.3</w:t>
            </w:r>
          </w:p>
        </w:tc>
        <w:tc>
          <w:tcPr>
            <w:tcW w:w="2520" w:type="dxa"/>
            <w:tcBorders>
              <w:left w:val="single" w:sz="4" w:space="0" w:color="auto"/>
              <w:right w:val="single" w:sz="4" w:space="0" w:color="auto"/>
            </w:tcBorders>
            <w:vAlign w:val="center"/>
          </w:tcPr>
          <w:p w:rsidR="00000000" w:rsidRDefault="00B738C7">
            <w:pPr>
              <w:pStyle w:val="ConsPlusNormal"/>
              <w:jc w:val="center"/>
            </w:pPr>
            <w:r>
              <w:rPr>
                <w:noProof/>
                <w:position w:val="-62"/>
              </w:rPr>
              <w:drawing>
                <wp:inline distT="0" distB="0" distL="0" distR="0">
                  <wp:extent cx="875030" cy="925830"/>
                  <wp:effectExtent l="1905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875030" cy="92583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I-4</w:t>
            </w:r>
          </w:p>
        </w:tc>
        <w:tc>
          <w:tcPr>
            <w:tcW w:w="5271" w:type="dxa"/>
            <w:gridSpan w:val="2"/>
            <w:tcBorders>
              <w:left w:val="single" w:sz="4" w:space="0" w:color="auto"/>
              <w:right w:val="single" w:sz="4" w:space="0" w:color="auto"/>
            </w:tcBorders>
          </w:tcPr>
          <w:p w:rsidR="00000000" w:rsidRDefault="00B738C7">
            <w:pPr>
              <w:pStyle w:val="ConsPlusNormal"/>
              <w:jc w:val="center"/>
            </w:pPr>
            <w:r>
              <w:rPr>
                <w:noProof/>
                <w:position w:val="-119"/>
              </w:rPr>
              <w:drawing>
                <wp:inline distT="0" distB="0" distL="0" distR="0">
                  <wp:extent cx="2058670" cy="164338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058670" cy="164338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А.4</w:t>
            </w:r>
          </w:p>
        </w:tc>
        <w:tc>
          <w:tcPr>
            <w:tcW w:w="2520" w:type="dxa"/>
            <w:tcBorders>
              <w:left w:val="single" w:sz="4" w:space="0" w:color="auto"/>
              <w:right w:val="single" w:sz="4" w:space="0" w:color="auto"/>
            </w:tcBorders>
            <w:vAlign w:val="center"/>
          </w:tcPr>
          <w:p w:rsidR="00000000" w:rsidRDefault="00B738C7">
            <w:pPr>
              <w:pStyle w:val="ConsPlusNormal"/>
              <w:jc w:val="center"/>
            </w:pPr>
            <w:r>
              <w:rPr>
                <w:noProof/>
                <w:position w:val="-78"/>
              </w:rPr>
              <w:drawing>
                <wp:inline distT="0" distB="0" distL="0" distR="0">
                  <wp:extent cx="925830" cy="1122045"/>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925830" cy="1122045"/>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I-5а</w:t>
            </w:r>
          </w:p>
        </w:tc>
        <w:tc>
          <w:tcPr>
            <w:tcW w:w="5271" w:type="dxa"/>
            <w:gridSpan w:val="2"/>
            <w:tcBorders>
              <w:left w:val="single" w:sz="4" w:space="0" w:color="auto"/>
              <w:right w:val="single" w:sz="4" w:space="0" w:color="auto"/>
            </w:tcBorders>
          </w:tcPr>
          <w:p w:rsidR="00000000" w:rsidRDefault="00B738C7">
            <w:pPr>
              <w:pStyle w:val="ConsPlusNormal"/>
              <w:jc w:val="center"/>
            </w:pPr>
            <w:r>
              <w:rPr>
                <w:noProof/>
                <w:position w:val="-153"/>
              </w:rPr>
              <w:drawing>
                <wp:inline distT="0" distB="0" distL="0" distR="0">
                  <wp:extent cx="2384425" cy="20758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384425" cy="207581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А.5</w:t>
            </w:r>
          </w:p>
        </w:tc>
        <w:tc>
          <w:tcPr>
            <w:tcW w:w="2520" w:type="dxa"/>
            <w:tcBorders>
              <w:left w:val="single" w:sz="4" w:space="0" w:color="auto"/>
              <w:right w:val="single" w:sz="4" w:space="0" w:color="auto"/>
            </w:tcBorders>
            <w:vAlign w:val="center"/>
          </w:tcPr>
          <w:p w:rsidR="00000000" w:rsidRDefault="00B738C7">
            <w:pPr>
              <w:pStyle w:val="ConsPlusNormal"/>
              <w:jc w:val="center"/>
            </w:pPr>
            <w:r>
              <w:rPr>
                <w:noProof/>
                <w:position w:val="-80"/>
              </w:rPr>
              <w:drawing>
                <wp:inline distT="0" distB="0" distL="0" distR="0">
                  <wp:extent cx="908685" cy="1144270"/>
                  <wp:effectExtent l="1905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908685" cy="114427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I-5б</w:t>
            </w:r>
          </w:p>
        </w:tc>
        <w:tc>
          <w:tcPr>
            <w:tcW w:w="5271" w:type="dxa"/>
            <w:gridSpan w:val="2"/>
            <w:tcBorders>
              <w:left w:val="single" w:sz="4" w:space="0" w:color="auto"/>
              <w:right w:val="single" w:sz="4" w:space="0" w:color="auto"/>
            </w:tcBorders>
          </w:tcPr>
          <w:p w:rsidR="00000000" w:rsidRDefault="00B738C7">
            <w:pPr>
              <w:pStyle w:val="ConsPlusNormal"/>
              <w:jc w:val="center"/>
            </w:pPr>
            <w:r>
              <w:rPr>
                <w:noProof/>
                <w:position w:val="-172"/>
              </w:rPr>
              <w:drawing>
                <wp:inline distT="0" distB="0" distL="0" distR="0">
                  <wp:extent cx="1997075" cy="2322195"/>
                  <wp:effectExtent l="1905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1997075" cy="232219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А.6</w:t>
            </w:r>
          </w:p>
        </w:tc>
        <w:tc>
          <w:tcPr>
            <w:tcW w:w="2520" w:type="dxa"/>
            <w:tcBorders>
              <w:left w:val="single" w:sz="4" w:space="0" w:color="auto"/>
              <w:right w:val="single" w:sz="4" w:space="0" w:color="auto"/>
            </w:tcBorders>
            <w:vAlign w:val="center"/>
          </w:tcPr>
          <w:p w:rsidR="00000000" w:rsidRDefault="00B738C7">
            <w:pPr>
              <w:pStyle w:val="ConsPlusNormal"/>
              <w:jc w:val="center"/>
            </w:pPr>
            <w:r>
              <w:rPr>
                <w:noProof/>
                <w:position w:val="-92"/>
              </w:rPr>
              <w:drawing>
                <wp:inline distT="0" distB="0" distL="0" distR="0">
                  <wp:extent cx="959485" cy="130683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959485" cy="130683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I-6</w:t>
            </w:r>
          </w:p>
        </w:tc>
        <w:tc>
          <w:tcPr>
            <w:tcW w:w="5271" w:type="dxa"/>
            <w:gridSpan w:val="2"/>
            <w:tcBorders>
              <w:left w:val="single" w:sz="4" w:space="0" w:color="auto"/>
              <w:right w:val="single" w:sz="4" w:space="0" w:color="auto"/>
            </w:tcBorders>
          </w:tcPr>
          <w:p w:rsidR="00000000" w:rsidRDefault="00B738C7">
            <w:pPr>
              <w:pStyle w:val="ConsPlusNormal"/>
              <w:jc w:val="center"/>
            </w:pPr>
            <w:r>
              <w:rPr>
                <w:noProof/>
                <w:position w:val="-120"/>
              </w:rPr>
              <w:drawing>
                <wp:inline distT="0" distB="0" distL="0" distR="0">
                  <wp:extent cx="2120265" cy="165481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2120265" cy="165481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А.7</w:t>
            </w:r>
          </w:p>
        </w:tc>
        <w:tc>
          <w:tcPr>
            <w:tcW w:w="2520" w:type="dxa"/>
            <w:tcBorders>
              <w:left w:val="single" w:sz="4" w:space="0" w:color="auto"/>
              <w:right w:val="single" w:sz="4" w:space="0" w:color="auto"/>
            </w:tcBorders>
            <w:vAlign w:val="center"/>
          </w:tcPr>
          <w:p w:rsidR="00000000" w:rsidRDefault="00B738C7">
            <w:pPr>
              <w:pStyle w:val="ConsPlusNormal"/>
              <w:jc w:val="center"/>
            </w:pPr>
            <w:r>
              <w:rPr>
                <w:noProof/>
                <w:position w:val="-83"/>
              </w:rPr>
              <w:drawing>
                <wp:inline distT="0" distB="0" distL="0" distR="0">
                  <wp:extent cx="959485" cy="118935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959485" cy="1189355"/>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I-7</w:t>
            </w:r>
          </w:p>
        </w:tc>
        <w:tc>
          <w:tcPr>
            <w:tcW w:w="5271" w:type="dxa"/>
            <w:gridSpan w:val="2"/>
            <w:tcBorders>
              <w:left w:val="single" w:sz="4" w:space="0" w:color="auto"/>
              <w:right w:val="single" w:sz="4" w:space="0" w:color="auto"/>
            </w:tcBorders>
          </w:tcPr>
          <w:p w:rsidR="00000000" w:rsidRDefault="00B738C7">
            <w:pPr>
              <w:pStyle w:val="ConsPlusNormal"/>
              <w:jc w:val="center"/>
            </w:pPr>
            <w:r>
              <w:rPr>
                <w:noProof/>
                <w:position w:val="-126"/>
              </w:rPr>
              <w:drawing>
                <wp:inline distT="0" distB="0" distL="0" distR="0">
                  <wp:extent cx="2748915" cy="17335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2748915" cy="173355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А.8</w:t>
            </w:r>
          </w:p>
        </w:tc>
        <w:tc>
          <w:tcPr>
            <w:tcW w:w="2520" w:type="dxa"/>
            <w:tcBorders>
              <w:left w:val="single" w:sz="4" w:space="0" w:color="auto"/>
              <w:right w:val="single" w:sz="4" w:space="0" w:color="auto"/>
            </w:tcBorders>
            <w:vAlign w:val="center"/>
          </w:tcPr>
          <w:p w:rsidR="00000000" w:rsidRDefault="00B738C7">
            <w:pPr>
              <w:pStyle w:val="ConsPlusNormal"/>
              <w:jc w:val="center"/>
            </w:pPr>
            <w:r>
              <w:rPr>
                <w:noProof/>
                <w:position w:val="-121"/>
              </w:rPr>
              <w:drawing>
                <wp:inline distT="0" distB="0" distL="0" distR="0">
                  <wp:extent cx="757555" cy="1671955"/>
                  <wp:effectExtent l="19050" t="0" r="444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757555" cy="1671955"/>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I-8</w:t>
            </w:r>
          </w:p>
        </w:tc>
        <w:tc>
          <w:tcPr>
            <w:tcW w:w="5271" w:type="dxa"/>
            <w:gridSpan w:val="2"/>
            <w:tcBorders>
              <w:left w:val="single" w:sz="4" w:space="0" w:color="auto"/>
              <w:right w:val="single" w:sz="4" w:space="0" w:color="auto"/>
            </w:tcBorders>
          </w:tcPr>
          <w:p w:rsidR="00000000" w:rsidRDefault="00B738C7">
            <w:pPr>
              <w:pStyle w:val="ConsPlusNormal"/>
              <w:jc w:val="center"/>
            </w:pPr>
            <w:r>
              <w:rPr>
                <w:noProof/>
                <w:position w:val="-114"/>
              </w:rPr>
              <w:drawing>
                <wp:inline distT="0" distB="0" distL="0" distR="0">
                  <wp:extent cx="2501900" cy="15875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2501900" cy="158750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А.9</w:t>
            </w:r>
          </w:p>
        </w:tc>
        <w:tc>
          <w:tcPr>
            <w:tcW w:w="2520" w:type="dxa"/>
            <w:tcBorders>
              <w:left w:val="single" w:sz="4" w:space="0" w:color="auto"/>
              <w:right w:val="single" w:sz="4" w:space="0" w:color="auto"/>
            </w:tcBorders>
            <w:vAlign w:val="center"/>
          </w:tcPr>
          <w:p w:rsidR="00000000" w:rsidRDefault="00B738C7">
            <w:pPr>
              <w:pStyle w:val="ConsPlusNormal"/>
              <w:jc w:val="center"/>
            </w:pPr>
            <w:r>
              <w:rPr>
                <w:noProof/>
                <w:position w:val="-56"/>
              </w:rPr>
              <w:drawing>
                <wp:inline distT="0" distB="0" distL="0" distR="0">
                  <wp:extent cx="1183640" cy="85280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1183640" cy="852805"/>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I-9</w:t>
            </w:r>
          </w:p>
        </w:tc>
        <w:tc>
          <w:tcPr>
            <w:tcW w:w="5271" w:type="dxa"/>
            <w:gridSpan w:val="2"/>
            <w:tcBorders>
              <w:left w:val="single" w:sz="4" w:space="0" w:color="auto"/>
              <w:right w:val="single" w:sz="4" w:space="0" w:color="auto"/>
            </w:tcBorders>
          </w:tcPr>
          <w:p w:rsidR="00000000" w:rsidRDefault="00B738C7">
            <w:pPr>
              <w:pStyle w:val="ConsPlusNormal"/>
              <w:jc w:val="center"/>
            </w:pPr>
            <w:r>
              <w:rPr>
                <w:noProof/>
                <w:position w:val="-125"/>
              </w:rPr>
              <w:drawing>
                <wp:inline distT="0" distB="0" distL="0" distR="0">
                  <wp:extent cx="2513330" cy="1716405"/>
                  <wp:effectExtent l="19050" t="0" r="127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2513330" cy="171640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А.10</w:t>
            </w:r>
          </w:p>
        </w:tc>
        <w:tc>
          <w:tcPr>
            <w:tcW w:w="2520" w:type="dxa"/>
            <w:tcBorders>
              <w:left w:val="single" w:sz="4" w:space="0" w:color="auto"/>
              <w:right w:val="single" w:sz="4" w:space="0" w:color="auto"/>
            </w:tcBorders>
            <w:vAlign w:val="center"/>
          </w:tcPr>
          <w:p w:rsidR="00000000" w:rsidRDefault="00B738C7">
            <w:pPr>
              <w:pStyle w:val="ConsPlusNormal"/>
              <w:jc w:val="center"/>
            </w:pPr>
            <w:r>
              <w:rPr>
                <w:noProof/>
                <w:position w:val="-49"/>
              </w:rPr>
              <w:drawing>
                <wp:inline distT="0" distB="0" distL="0" distR="0">
                  <wp:extent cx="1205865" cy="75755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1205865" cy="757555"/>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I-10</w:t>
            </w:r>
          </w:p>
        </w:tc>
        <w:tc>
          <w:tcPr>
            <w:tcW w:w="5271" w:type="dxa"/>
            <w:gridSpan w:val="2"/>
            <w:tcBorders>
              <w:left w:val="single" w:sz="4" w:space="0" w:color="auto"/>
              <w:right w:val="single" w:sz="4" w:space="0" w:color="auto"/>
            </w:tcBorders>
          </w:tcPr>
          <w:p w:rsidR="00000000" w:rsidRDefault="00B738C7">
            <w:pPr>
              <w:pStyle w:val="ConsPlusNormal"/>
              <w:jc w:val="center"/>
            </w:pPr>
            <w:r>
              <w:rPr>
                <w:noProof/>
                <w:position w:val="-139"/>
              </w:rPr>
              <w:drawing>
                <wp:inline distT="0" distB="0" distL="0" distR="0">
                  <wp:extent cx="2804795" cy="19018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2804795" cy="190182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А.11</w:t>
            </w:r>
          </w:p>
        </w:tc>
        <w:tc>
          <w:tcPr>
            <w:tcW w:w="2520" w:type="dxa"/>
            <w:tcBorders>
              <w:left w:val="single" w:sz="4" w:space="0" w:color="auto"/>
              <w:right w:val="single" w:sz="4" w:space="0" w:color="auto"/>
            </w:tcBorders>
            <w:vAlign w:val="center"/>
          </w:tcPr>
          <w:p w:rsidR="00000000" w:rsidRDefault="00B738C7">
            <w:pPr>
              <w:pStyle w:val="ConsPlusNormal"/>
              <w:jc w:val="center"/>
            </w:pPr>
            <w:r>
              <w:rPr>
                <w:noProof/>
                <w:position w:val="-54"/>
              </w:rPr>
              <w:drawing>
                <wp:inline distT="0" distB="0" distL="0" distR="0">
                  <wp:extent cx="1200785" cy="8191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1200785" cy="81915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I-11</w:t>
            </w:r>
          </w:p>
        </w:tc>
        <w:tc>
          <w:tcPr>
            <w:tcW w:w="5271" w:type="dxa"/>
            <w:gridSpan w:val="2"/>
            <w:tcBorders>
              <w:left w:val="single" w:sz="4" w:space="0" w:color="auto"/>
              <w:right w:val="single" w:sz="4" w:space="0" w:color="auto"/>
            </w:tcBorders>
          </w:tcPr>
          <w:p w:rsidR="00000000" w:rsidRDefault="00B738C7">
            <w:pPr>
              <w:pStyle w:val="ConsPlusNormal"/>
              <w:jc w:val="center"/>
            </w:pPr>
            <w:r>
              <w:rPr>
                <w:noProof/>
                <w:position w:val="-146"/>
              </w:rPr>
              <w:drawing>
                <wp:inline distT="0" distB="0" distL="0" distR="0">
                  <wp:extent cx="3040380" cy="1991360"/>
                  <wp:effectExtent l="1905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3040380" cy="199136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А.12</w:t>
            </w:r>
          </w:p>
        </w:tc>
        <w:tc>
          <w:tcPr>
            <w:tcW w:w="2520" w:type="dxa"/>
            <w:tcBorders>
              <w:left w:val="single" w:sz="4" w:space="0" w:color="auto"/>
              <w:right w:val="single" w:sz="4" w:space="0" w:color="auto"/>
            </w:tcBorders>
            <w:vAlign w:val="center"/>
          </w:tcPr>
          <w:p w:rsidR="00000000" w:rsidRDefault="00B738C7">
            <w:pPr>
              <w:pStyle w:val="ConsPlusNormal"/>
              <w:jc w:val="center"/>
            </w:pPr>
            <w:r>
              <w:rPr>
                <w:noProof/>
                <w:position w:val="-71"/>
              </w:rPr>
              <w:drawing>
                <wp:inline distT="0" distB="0" distL="0" distR="0">
                  <wp:extent cx="1172210" cy="1037590"/>
                  <wp:effectExtent l="19050" t="0" r="889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1172210" cy="103759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I-12</w:t>
            </w:r>
          </w:p>
        </w:tc>
        <w:tc>
          <w:tcPr>
            <w:tcW w:w="5271" w:type="dxa"/>
            <w:gridSpan w:val="2"/>
            <w:tcBorders>
              <w:left w:val="single" w:sz="4" w:space="0" w:color="auto"/>
              <w:right w:val="single" w:sz="4" w:space="0" w:color="auto"/>
            </w:tcBorders>
          </w:tcPr>
          <w:p w:rsidR="00000000" w:rsidRDefault="00B738C7">
            <w:pPr>
              <w:pStyle w:val="ConsPlusNormal"/>
              <w:jc w:val="center"/>
            </w:pPr>
            <w:r>
              <w:rPr>
                <w:noProof/>
                <w:position w:val="-181"/>
              </w:rPr>
              <w:drawing>
                <wp:inline distT="0" distB="0" distL="0" distR="0">
                  <wp:extent cx="3101975" cy="2434590"/>
                  <wp:effectExtent l="19050" t="0" r="317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3101975" cy="243459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А.13</w:t>
            </w:r>
          </w:p>
        </w:tc>
        <w:tc>
          <w:tcPr>
            <w:tcW w:w="2520" w:type="dxa"/>
            <w:tcBorders>
              <w:left w:val="single" w:sz="4" w:space="0" w:color="auto"/>
              <w:right w:val="single" w:sz="4" w:space="0" w:color="auto"/>
            </w:tcBorders>
            <w:vAlign w:val="center"/>
          </w:tcPr>
          <w:p w:rsidR="00000000" w:rsidRDefault="00B738C7">
            <w:pPr>
              <w:pStyle w:val="ConsPlusNormal"/>
              <w:jc w:val="center"/>
            </w:pPr>
            <w:r>
              <w:rPr>
                <w:noProof/>
                <w:position w:val="-50"/>
              </w:rPr>
              <w:drawing>
                <wp:inline distT="0" distB="0" distL="0" distR="0">
                  <wp:extent cx="1357630" cy="7683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1357630" cy="76835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I-13</w:t>
            </w:r>
          </w:p>
        </w:tc>
        <w:tc>
          <w:tcPr>
            <w:tcW w:w="5271" w:type="dxa"/>
            <w:gridSpan w:val="2"/>
            <w:tcBorders>
              <w:left w:val="single" w:sz="4" w:space="0" w:color="auto"/>
              <w:right w:val="single" w:sz="4" w:space="0" w:color="auto"/>
            </w:tcBorders>
          </w:tcPr>
          <w:p w:rsidR="00000000" w:rsidRDefault="00B738C7">
            <w:pPr>
              <w:pStyle w:val="ConsPlusNormal"/>
              <w:jc w:val="center"/>
            </w:pPr>
            <w:r>
              <w:rPr>
                <w:noProof/>
                <w:position w:val="-260"/>
              </w:rPr>
              <w:drawing>
                <wp:inline distT="0" distB="0" distL="0" distR="0">
                  <wp:extent cx="3057525" cy="343344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3057525" cy="343344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А.14</w:t>
            </w:r>
          </w:p>
        </w:tc>
        <w:tc>
          <w:tcPr>
            <w:tcW w:w="2520" w:type="dxa"/>
            <w:tcBorders>
              <w:left w:val="single" w:sz="4" w:space="0" w:color="auto"/>
              <w:right w:val="single" w:sz="4" w:space="0" w:color="auto"/>
            </w:tcBorders>
            <w:vAlign w:val="center"/>
          </w:tcPr>
          <w:p w:rsidR="00000000" w:rsidRDefault="00B738C7">
            <w:pPr>
              <w:pStyle w:val="ConsPlusNormal"/>
              <w:jc w:val="center"/>
            </w:pPr>
            <w:r>
              <w:rPr>
                <w:noProof/>
                <w:position w:val="-68"/>
              </w:rPr>
              <w:drawing>
                <wp:inline distT="0" distB="0" distL="0" distR="0">
                  <wp:extent cx="1363345" cy="993140"/>
                  <wp:effectExtent l="19050" t="0" r="825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1363345" cy="99314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I-14</w:t>
            </w:r>
          </w:p>
        </w:tc>
        <w:tc>
          <w:tcPr>
            <w:tcW w:w="5271" w:type="dxa"/>
            <w:gridSpan w:val="2"/>
            <w:tcBorders>
              <w:left w:val="single" w:sz="4" w:space="0" w:color="auto"/>
              <w:right w:val="single" w:sz="4" w:space="0" w:color="auto"/>
            </w:tcBorders>
          </w:tcPr>
          <w:p w:rsidR="00000000" w:rsidRDefault="00B738C7">
            <w:pPr>
              <w:pStyle w:val="ConsPlusNormal"/>
              <w:jc w:val="center"/>
            </w:pPr>
            <w:r>
              <w:rPr>
                <w:noProof/>
                <w:position w:val="-132"/>
              </w:rPr>
              <w:drawing>
                <wp:inline distT="0" distB="0" distL="0" distR="0">
                  <wp:extent cx="2810510" cy="1811655"/>
                  <wp:effectExtent l="19050" t="0" r="889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2810510" cy="181165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А.15</w:t>
            </w:r>
          </w:p>
        </w:tc>
        <w:tc>
          <w:tcPr>
            <w:tcW w:w="2520" w:type="dxa"/>
            <w:tcBorders>
              <w:left w:val="single" w:sz="4" w:space="0" w:color="auto"/>
              <w:right w:val="single" w:sz="4" w:space="0" w:color="auto"/>
            </w:tcBorders>
            <w:vAlign w:val="center"/>
          </w:tcPr>
          <w:p w:rsidR="00000000" w:rsidRDefault="00B738C7">
            <w:pPr>
              <w:pStyle w:val="ConsPlusNormal"/>
              <w:jc w:val="center"/>
            </w:pPr>
            <w:r>
              <w:rPr>
                <w:noProof/>
                <w:position w:val="-67"/>
              </w:rPr>
              <w:lastRenderedPageBreak/>
              <w:drawing>
                <wp:inline distT="0" distB="0" distL="0" distR="0">
                  <wp:extent cx="1351915" cy="981710"/>
                  <wp:effectExtent l="1905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srcRect/>
                          <a:stretch>
                            <a:fillRect/>
                          </a:stretch>
                        </pic:blipFill>
                        <pic:spPr bwMode="auto">
                          <a:xfrm>
                            <a:off x="0" y="0"/>
                            <a:ext cx="1351915" cy="98171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bottom w:val="single" w:sz="4" w:space="0" w:color="auto"/>
              <w:right w:val="single" w:sz="4" w:space="0" w:color="auto"/>
            </w:tcBorders>
          </w:tcPr>
          <w:p w:rsidR="00000000" w:rsidRDefault="001E5D8E">
            <w:pPr>
              <w:pStyle w:val="ConsPlusNormal"/>
            </w:pPr>
          </w:p>
        </w:tc>
        <w:tc>
          <w:tcPr>
            <w:tcW w:w="907" w:type="dxa"/>
            <w:tcBorders>
              <w:left w:val="single" w:sz="4" w:space="0" w:color="auto"/>
              <w:bottom w:val="single" w:sz="4" w:space="0" w:color="auto"/>
              <w:right w:val="single" w:sz="4" w:space="0" w:color="auto"/>
            </w:tcBorders>
          </w:tcPr>
          <w:p w:rsidR="00000000" w:rsidRDefault="001E5D8E">
            <w:pPr>
              <w:pStyle w:val="ConsPlusNormal"/>
              <w:jc w:val="center"/>
            </w:pPr>
            <w:r>
              <w:t>I-15</w:t>
            </w:r>
          </w:p>
        </w:tc>
        <w:tc>
          <w:tcPr>
            <w:tcW w:w="5271" w:type="dxa"/>
            <w:gridSpan w:val="2"/>
            <w:tcBorders>
              <w:left w:val="single" w:sz="4" w:space="0" w:color="auto"/>
              <w:bottom w:val="single" w:sz="4" w:space="0" w:color="auto"/>
              <w:right w:val="single" w:sz="4" w:space="0" w:color="auto"/>
            </w:tcBorders>
          </w:tcPr>
          <w:p w:rsidR="00000000" w:rsidRDefault="00B738C7">
            <w:pPr>
              <w:pStyle w:val="ConsPlusNormal"/>
              <w:jc w:val="center"/>
            </w:pPr>
            <w:r>
              <w:rPr>
                <w:noProof/>
                <w:position w:val="-228"/>
              </w:rPr>
              <w:drawing>
                <wp:inline distT="0" distB="0" distL="0" distR="0">
                  <wp:extent cx="2788285" cy="302387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srcRect/>
                          <a:stretch>
                            <a:fillRect/>
                          </a:stretch>
                        </pic:blipFill>
                        <pic:spPr bwMode="auto">
                          <a:xfrm>
                            <a:off x="0" y="0"/>
                            <a:ext cx="2788285" cy="302387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А.16</w:t>
            </w:r>
          </w:p>
        </w:tc>
        <w:tc>
          <w:tcPr>
            <w:tcW w:w="2520" w:type="dxa"/>
            <w:tcBorders>
              <w:left w:val="single" w:sz="4" w:space="0" w:color="auto"/>
              <w:bottom w:val="single" w:sz="4" w:space="0" w:color="auto"/>
              <w:right w:val="single" w:sz="4" w:space="0" w:color="auto"/>
            </w:tcBorders>
            <w:vAlign w:val="center"/>
          </w:tcPr>
          <w:p w:rsidR="00000000" w:rsidRDefault="00B738C7">
            <w:pPr>
              <w:pStyle w:val="ConsPlusNormal"/>
              <w:jc w:val="center"/>
            </w:pPr>
            <w:r>
              <w:rPr>
                <w:noProof/>
                <w:position w:val="-53"/>
              </w:rPr>
              <w:drawing>
                <wp:inline distT="0" distB="0" distL="0" distR="0">
                  <wp:extent cx="1245235" cy="81343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srcRect/>
                          <a:stretch>
                            <a:fillRect/>
                          </a:stretch>
                        </pic:blipFill>
                        <pic:spPr bwMode="auto">
                          <a:xfrm>
                            <a:off x="0" y="0"/>
                            <a:ext cx="1245235" cy="813435"/>
                          </a:xfrm>
                          <a:prstGeom prst="rect">
                            <a:avLst/>
                          </a:prstGeom>
                          <a:noFill/>
                          <a:ln w="9525">
                            <a:noFill/>
                            <a:miter lim="800000"/>
                            <a:headEnd/>
                            <a:tailEnd/>
                          </a:ln>
                        </pic:spPr>
                      </pic:pic>
                    </a:graphicData>
                  </a:graphic>
                </wp:inline>
              </w:drawing>
            </w:r>
          </w:p>
        </w:tc>
      </w:tr>
      <w:tr w:rsidR="00000000">
        <w:tc>
          <w:tcPr>
            <w:tcW w:w="1984" w:type="dxa"/>
            <w:tcBorders>
              <w:top w:val="single" w:sz="4" w:space="0" w:color="auto"/>
              <w:left w:val="single" w:sz="4" w:space="0" w:color="auto"/>
              <w:right w:val="single" w:sz="4" w:space="0" w:color="auto"/>
            </w:tcBorders>
          </w:tcPr>
          <w:p w:rsidR="00000000" w:rsidRDefault="001E5D8E">
            <w:pPr>
              <w:pStyle w:val="ConsPlusNormal"/>
            </w:pPr>
            <w:r>
              <w:lastRenderedPageBreak/>
              <w:t>II - с крышкой, соединенной "шарнирно" с корпусом</w:t>
            </w:r>
          </w:p>
        </w:tc>
        <w:tc>
          <w:tcPr>
            <w:tcW w:w="907" w:type="dxa"/>
            <w:tcBorders>
              <w:top w:val="single" w:sz="4" w:space="0" w:color="auto"/>
              <w:left w:val="single" w:sz="4" w:space="0" w:color="auto"/>
              <w:right w:val="single" w:sz="4" w:space="0" w:color="auto"/>
            </w:tcBorders>
          </w:tcPr>
          <w:p w:rsidR="00000000" w:rsidRDefault="001E5D8E">
            <w:pPr>
              <w:pStyle w:val="ConsPlusNormal"/>
              <w:jc w:val="center"/>
            </w:pPr>
            <w:r>
              <w:t>II-1</w:t>
            </w:r>
          </w:p>
        </w:tc>
        <w:tc>
          <w:tcPr>
            <w:tcW w:w="5271" w:type="dxa"/>
            <w:gridSpan w:val="2"/>
            <w:tcBorders>
              <w:top w:val="single" w:sz="4" w:space="0" w:color="auto"/>
              <w:left w:val="single" w:sz="4" w:space="0" w:color="auto"/>
              <w:right w:val="single" w:sz="4" w:space="0" w:color="auto"/>
            </w:tcBorders>
          </w:tcPr>
          <w:p w:rsidR="00000000" w:rsidRDefault="00B738C7">
            <w:pPr>
              <w:pStyle w:val="ConsPlusNormal"/>
              <w:jc w:val="center"/>
            </w:pPr>
            <w:r>
              <w:rPr>
                <w:noProof/>
                <w:position w:val="-167"/>
              </w:rPr>
              <w:drawing>
                <wp:inline distT="0" distB="0" distL="0" distR="0">
                  <wp:extent cx="2148840" cy="2254885"/>
                  <wp:effectExtent l="19050" t="0" r="381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srcRect/>
                          <a:stretch>
                            <a:fillRect/>
                          </a:stretch>
                        </pic:blipFill>
                        <pic:spPr bwMode="auto">
                          <a:xfrm>
                            <a:off x="0" y="0"/>
                            <a:ext cx="2148840" cy="225488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А.17</w:t>
            </w:r>
          </w:p>
        </w:tc>
        <w:tc>
          <w:tcPr>
            <w:tcW w:w="2520" w:type="dxa"/>
            <w:tcBorders>
              <w:top w:val="single" w:sz="4" w:space="0" w:color="auto"/>
              <w:left w:val="single" w:sz="4" w:space="0" w:color="auto"/>
              <w:right w:val="single" w:sz="4" w:space="0" w:color="auto"/>
            </w:tcBorders>
            <w:vAlign w:val="center"/>
          </w:tcPr>
          <w:p w:rsidR="00000000" w:rsidRDefault="00B738C7">
            <w:pPr>
              <w:pStyle w:val="ConsPlusNormal"/>
              <w:jc w:val="center"/>
            </w:pPr>
            <w:r>
              <w:rPr>
                <w:noProof/>
                <w:position w:val="-61"/>
              </w:rPr>
              <w:drawing>
                <wp:inline distT="0" distB="0" distL="0" distR="0">
                  <wp:extent cx="1205865" cy="90297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srcRect/>
                          <a:stretch>
                            <a:fillRect/>
                          </a:stretch>
                        </pic:blipFill>
                        <pic:spPr bwMode="auto">
                          <a:xfrm>
                            <a:off x="0" y="0"/>
                            <a:ext cx="1205865" cy="90297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II-2</w:t>
            </w:r>
          </w:p>
        </w:tc>
        <w:tc>
          <w:tcPr>
            <w:tcW w:w="5271" w:type="dxa"/>
            <w:gridSpan w:val="2"/>
            <w:tcBorders>
              <w:left w:val="single" w:sz="4" w:space="0" w:color="auto"/>
              <w:right w:val="single" w:sz="4" w:space="0" w:color="auto"/>
            </w:tcBorders>
          </w:tcPr>
          <w:p w:rsidR="00000000" w:rsidRDefault="00B738C7">
            <w:pPr>
              <w:pStyle w:val="ConsPlusNormal"/>
              <w:jc w:val="center"/>
            </w:pPr>
            <w:r>
              <w:rPr>
                <w:noProof/>
                <w:position w:val="-202"/>
              </w:rPr>
              <w:drawing>
                <wp:inline distT="0" distB="0" distL="0" distR="0">
                  <wp:extent cx="2294255" cy="269811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srcRect/>
                          <a:stretch>
                            <a:fillRect/>
                          </a:stretch>
                        </pic:blipFill>
                        <pic:spPr bwMode="auto">
                          <a:xfrm>
                            <a:off x="0" y="0"/>
                            <a:ext cx="2294255" cy="269811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А.18</w:t>
            </w:r>
          </w:p>
        </w:tc>
        <w:tc>
          <w:tcPr>
            <w:tcW w:w="2520" w:type="dxa"/>
            <w:tcBorders>
              <w:left w:val="single" w:sz="4" w:space="0" w:color="auto"/>
              <w:right w:val="single" w:sz="4" w:space="0" w:color="auto"/>
            </w:tcBorders>
            <w:vAlign w:val="center"/>
          </w:tcPr>
          <w:p w:rsidR="00000000" w:rsidRDefault="00B738C7">
            <w:pPr>
              <w:pStyle w:val="ConsPlusNormal"/>
              <w:jc w:val="center"/>
            </w:pPr>
            <w:r>
              <w:rPr>
                <w:noProof/>
                <w:position w:val="-78"/>
              </w:rPr>
              <w:drawing>
                <wp:inline distT="0" distB="0" distL="0" distR="0">
                  <wp:extent cx="1032510" cy="112204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srcRect/>
                          <a:stretch>
                            <a:fillRect/>
                          </a:stretch>
                        </pic:blipFill>
                        <pic:spPr bwMode="auto">
                          <a:xfrm>
                            <a:off x="0" y="0"/>
                            <a:ext cx="1032510" cy="1122045"/>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II-3</w:t>
            </w:r>
          </w:p>
        </w:tc>
        <w:tc>
          <w:tcPr>
            <w:tcW w:w="5271" w:type="dxa"/>
            <w:gridSpan w:val="2"/>
            <w:tcBorders>
              <w:left w:val="single" w:sz="4" w:space="0" w:color="auto"/>
              <w:right w:val="single" w:sz="4" w:space="0" w:color="auto"/>
            </w:tcBorders>
          </w:tcPr>
          <w:p w:rsidR="00000000" w:rsidRDefault="00B738C7">
            <w:pPr>
              <w:pStyle w:val="ConsPlusNormal"/>
              <w:jc w:val="center"/>
            </w:pPr>
            <w:r>
              <w:rPr>
                <w:noProof/>
                <w:position w:val="-85"/>
              </w:rPr>
              <w:drawing>
                <wp:inline distT="0" distB="0" distL="0" distR="0">
                  <wp:extent cx="2345055" cy="121729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srcRect/>
                          <a:stretch>
                            <a:fillRect/>
                          </a:stretch>
                        </pic:blipFill>
                        <pic:spPr bwMode="auto">
                          <a:xfrm>
                            <a:off x="0" y="0"/>
                            <a:ext cx="2345055" cy="121729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А.19</w:t>
            </w:r>
          </w:p>
        </w:tc>
        <w:tc>
          <w:tcPr>
            <w:tcW w:w="2520" w:type="dxa"/>
            <w:tcBorders>
              <w:left w:val="single" w:sz="4" w:space="0" w:color="auto"/>
              <w:right w:val="single" w:sz="4" w:space="0" w:color="auto"/>
            </w:tcBorders>
            <w:vAlign w:val="center"/>
          </w:tcPr>
          <w:p w:rsidR="00000000" w:rsidRDefault="00B738C7">
            <w:pPr>
              <w:pStyle w:val="ConsPlusNormal"/>
              <w:jc w:val="center"/>
            </w:pPr>
            <w:r>
              <w:rPr>
                <w:noProof/>
                <w:position w:val="-53"/>
              </w:rPr>
              <w:drawing>
                <wp:inline distT="0" distB="0" distL="0" distR="0">
                  <wp:extent cx="1110615" cy="81343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srcRect/>
                          <a:stretch>
                            <a:fillRect/>
                          </a:stretch>
                        </pic:blipFill>
                        <pic:spPr bwMode="auto">
                          <a:xfrm>
                            <a:off x="0" y="0"/>
                            <a:ext cx="1110615" cy="813435"/>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bottom w:val="single" w:sz="4" w:space="0" w:color="auto"/>
              <w:right w:val="single" w:sz="4" w:space="0" w:color="auto"/>
            </w:tcBorders>
          </w:tcPr>
          <w:p w:rsidR="00000000" w:rsidRDefault="001E5D8E">
            <w:pPr>
              <w:pStyle w:val="ConsPlusNormal"/>
            </w:pPr>
          </w:p>
        </w:tc>
        <w:tc>
          <w:tcPr>
            <w:tcW w:w="907" w:type="dxa"/>
            <w:tcBorders>
              <w:left w:val="single" w:sz="4" w:space="0" w:color="auto"/>
              <w:bottom w:val="single" w:sz="4" w:space="0" w:color="auto"/>
              <w:right w:val="single" w:sz="4" w:space="0" w:color="auto"/>
            </w:tcBorders>
          </w:tcPr>
          <w:p w:rsidR="00000000" w:rsidRDefault="001E5D8E">
            <w:pPr>
              <w:pStyle w:val="ConsPlusNormal"/>
              <w:jc w:val="center"/>
            </w:pPr>
            <w:r>
              <w:t>II-4</w:t>
            </w:r>
          </w:p>
        </w:tc>
        <w:tc>
          <w:tcPr>
            <w:tcW w:w="5271" w:type="dxa"/>
            <w:gridSpan w:val="2"/>
            <w:tcBorders>
              <w:left w:val="single" w:sz="4" w:space="0" w:color="auto"/>
              <w:bottom w:val="single" w:sz="4" w:space="0" w:color="auto"/>
              <w:right w:val="single" w:sz="4" w:space="0" w:color="auto"/>
            </w:tcBorders>
          </w:tcPr>
          <w:p w:rsidR="00000000" w:rsidRDefault="00B738C7">
            <w:pPr>
              <w:pStyle w:val="ConsPlusNormal"/>
              <w:jc w:val="center"/>
            </w:pPr>
            <w:r>
              <w:rPr>
                <w:noProof/>
                <w:position w:val="-161"/>
              </w:rPr>
              <w:drawing>
                <wp:inline distT="0" distB="0" distL="0" distR="0">
                  <wp:extent cx="2030730" cy="2176780"/>
                  <wp:effectExtent l="1905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srcRect/>
                          <a:stretch>
                            <a:fillRect/>
                          </a:stretch>
                        </pic:blipFill>
                        <pic:spPr bwMode="auto">
                          <a:xfrm>
                            <a:off x="0" y="0"/>
                            <a:ext cx="2030730" cy="217678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А.20</w:t>
            </w:r>
          </w:p>
        </w:tc>
        <w:tc>
          <w:tcPr>
            <w:tcW w:w="2520" w:type="dxa"/>
            <w:tcBorders>
              <w:left w:val="single" w:sz="4" w:space="0" w:color="auto"/>
              <w:bottom w:val="single" w:sz="4" w:space="0" w:color="auto"/>
              <w:right w:val="single" w:sz="4" w:space="0" w:color="auto"/>
            </w:tcBorders>
            <w:vAlign w:val="center"/>
          </w:tcPr>
          <w:p w:rsidR="00000000" w:rsidRDefault="00B738C7">
            <w:pPr>
              <w:pStyle w:val="ConsPlusNormal"/>
              <w:jc w:val="center"/>
            </w:pPr>
            <w:r>
              <w:rPr>
                <w:noProof/>
                <w:position w:val="-86"/>
              </w:rPr>
              <w:drawing>
                <wp:inline distT="0" distB="0" distL="0" distR="0">
                  <wp:extent cx="1183640" cy="12287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srcRect/>
                          <a:stretch>
                            <a:fillRect/>
                          </a:stretch>
                        </pic:blipFill>
                        <pic:spPr bwMode="auto">
                          <a:xfrm>
                            <a:off x="0" y="0"/>
                            <a:ext cx="1183640" cy="1228725"/>
                          </a:xfrm>
                          <a:prstGeom prst="rect">
                            <a:avLst/>
                          </a:prstGeom>
                          <a:noFill/>
                          <a:ln w="9525">
                            <a:noFill/>
                            <a:miter lim="800000"/>
                            <a:headEnd/>
                            <a:tailEnd/>
                          </a:ln>
                        </pic:spPr>
                      </pic:pic>
                    </a:graphicData>
                  </a:graphic>
                </wp:inline>
              </w:drawing>
            </w:r>
          </w:p>
        </w:tc>
      </w:tr>
      <w:tr w:rsidR="00000000">
        <w:tc>
          <w:tcPr>
            <w:tcW w:w="1984" w:type="dxa"/>
            <w:tcBorders>
              <w:top w:val="single" w:sz="4" w:space="0" w:color="auto"/>
              <w:left w:val="single" w:sz="4" w:space="0" w:color="auto"/>
              <w:right w:val="single" w:sz="4" w:space="0" w:color="auto"/>
            </w:tcBorders>
          </w:tcPr>
          <w:p w:rsidR="00000000" w:rsidRDefault="001E5D8E">
            <w:pPr>
              <w:pStyle w:val="ConsPlusNormal"/>
            </w:pPr>
            <w:r>
              <w:t>III - со съемной крышкой в виде обечайки (пенал)</w:t>
            </w:r>
          </w:p>
        </w:tc>
        <w:tc>
          <w:tcPr>
            <w:tcW w:w="907" w:type="dxa"/>
            <w:tcBorders>
              <w:top w:val="single" w:sz="4" w:space="0" w:color="auto"/>
              <w:left w:val="single" w:sz="4" w:space="0" w:color="auto"/>
              <w:right w:val="single" w:sz="4" w:space="0" w:color="auto"/>
            </w:tcBorders>
          </w:tcPr>
          <w:p w:rsidR="00000000" w:rsidRDefault="001E5D8E">
            <w:pPr>
              <w:pStyle w:val="ConsPlusNormal"/>
              <w:jc w:val="center"/>
            </w:pPr>
            <w:r>
              <w:t>III-1</w:t>
            </w:r>
          </w:p>
        </w:tc>
        <w:tc>
          <w:tcPr>
            <w:tcW w:w="5271" w:type="dxa"/>
            <w:gridSpan w:val="2"/>
            <w:tcBorders>
              <w:top w:val="single" w:sz="4" w:space="0" w:color="auto"/>
              <w:left w:val="single" w:sz="4" w:space="0" w:color="auto"/>
              <w:right w:val="single" w:sz="4" w:space="0" w:color="auto"/>
            </w:tcBorders>
          </w:tcPr>
          <w:p w:rsidR="00000000" w:rsidRDefault="00B738C7">
            <w:pPr>
              <w:pStyle w:val="ConsPlusNormal"/>
              <w:jc w:val="center"/>
            </w:pPr>
            <w:r>
              <w:rPr>
                <w:noProof/>
                <w:position w:val="-86"/>
              </w:rPr>
              <w:drawing>
                <wp:inline distT="0" distB="0" distL="0" distR="0">
                  <wp:extent cx="2552700" cy="122872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srcRect/>
                          <a:stretch>
                            <a:fillRect/>
                          </a:stretch>
                        </pic:blipFill>
                        <pic:spPr bwMode="auto">
                          <a:xfrm>
                            <a:off x="0" y="0"/>
                            <a:ext cx="2552700" cy="122872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lastRenderedPageBreak/>
              <w:t>Рисунок А.21</w:t>
            </w:r>
          </w:p>
        </w:tc>
        <w:tc>
          <w:tcPr>
            <w:tcW w:w="2520" w:type="dxa"/>
            <w:tcBorders>
              <w:top w:val="single" w:sz="4" w:space="0" w:color="auto"/>
              <w:left w:val="single" w:sz="4" w:space="0" w:color="auto"/>
              <w:right w:val="single" w:sz="4" w:space="0" w:color="auto"/>
            </w:tcBorders>
            <w:vAlign w:val="center"/>
          </w:tcPr>
          <w:p w:rsidR="00000000" w:rsidRDefault="00B738C7">
            <w:pPr>
              <w:pStyle w:val="ConsPlusNormal"/>
              <w:jc w:val="center"/>
            </w:pPr>
            <w:r>
              <w:rPr>
                <w:noProof/>
                <w:position w:val="-37"/>
              </w:rPr>
              <w:lastRenderedPageBreak/>
              <w:drawing>
                <wp:inline distT="0" distB="0" distL="0" distR="0">
                  <wp:extent cx="1104900" cy="60007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srcRect/>
                          <a:stretch>
                            <a:fillRect/>
                          </a:stretch>
                        </pic:blipFill>
                        <pic:spPr bwMode="auto">
                          <a:xfrm>
                            <a:off x="0" y="0"/>
                            <a:ext cx="1104900" cy="600075"/>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III-2</w:t>
            </w:r>
          </w:p>
        </w:tc>
        <w:tc>
          <w:tcPr>
            <w:tcW w:w="5271" w:type="dxa"/>
            <w:gridSpan w:val="2"/>
            <w:tcBorders>
              <w:left w:val="single" w:sz="4" w:space="0" w:color="auto"/>
              <w:right w:val="single" w:sz="4" w:space="0" w:color="auto"/>
            </w:tcBorders>
          </w:tcPr>
          <w:p w:rsidR="00000000" w:rsidRDefault="00B738C7">
            <w:pPr>
              <w:pStyle w:val="ConsPlusNormal"/>
              <w:jc w:val="center"/>
            </w:pPr>
            <w:r>
              <w:rPr>
                <w:noProof/>
                <w:position w:val="-121"/>
              </w:rPr>
              <w:drawing>
                <wp:inline distT="0" distB="0" distL="0" distR="0">
                  <wp:extent cx="2872105" cy="1671955"/>
                  <wp:effectExtent l="19050" t="0" r="444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srcRect/>
                          <a:stretch>
                            <a:fillRect/>
                          </a:stretch>
                        </pic:blipFill>
                        <pic:spPr bwMode="auto">
                          <a:xfrm>
                            <a:off x="0" y="0"/>
                            <a:ext cx="2872105" cy="167195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А.22</w:t>
            </w:r>
          </w:p>
        </w:tc>
        <w:tc>
          <w:tcPr>
            <w:tcW w:w="2520" w:type="dxa"/>
            <w:tcBorders>
              <w:left w:val="single" w:sz="4" w:space="0" w:color="auto"/>
              <w:right w:val="single" w:sz="4" w:space="0" w:color="auto"/>
            </w:tcBorders>
            <w:vAlign w:val="center"/>
          </w:tcPr>
          <w:p w:rsidR="00000000" w:rsidRDefault="00B738C7">
            <w:pPr>
              <w:pStyle w:val="ConsPlusNormal"/>
              <w:jc w:val="center"/>
            </w:pPr>
            <w:r>
              <w:rPr>
                <w:noProof/>
                <w:position w:val="-43"/>
              </w:rPr>
              <w:drawing>
                <wp:inline distT="0" distB="0" distL="0" distR="0">
                  <wp:extent cx="1273175" cy="673100"/>
                  <wp:effectExtent l="19050" t="0" r="317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srcRect/>
                          <a:stretch>
                            <a:fillRect/>
                          </a:stretch>
                        </pic:blipFill>
                        <pic:spPr bwMode="auto">
                          <a:xfrm>
                            <a:off x="0" y="0"/>
                            <a:ext cx="1273175" cy="67310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bottom w:val="single" w:sz="4" w:space="0" w:color="auto"/>
              <w:right w:val="single" w:sz="4" w:space="0" w:color="auto"/>
            </w:tcBorders>
          </w:tcPr>
          <w:p w:rsidR="00000000" w:rsidRDefault="001E5D8E">
            <w:pPr>
              <w:pStyle w:val="ConsPlusNormal"/>
            </w:pPr>
          </w:p>
        </w:tc>
        <w:tc>
          <w:tcPr>
            <w:tcW w:w="907" w:type="dxa"/>
            <w:tcBorders>
              <w:left w:val="single" w:sz="4" w:space="0" w:color="auto"/>
              <w:bottom w:val="single" w:sz="4" w:space="0" w:color="auto"/>
              <w:right w:val="single" w:sz="4" w:space="0" w:color="auto"/>
            </w:tcBorders>
          </w:tcPr>
          <w:p w:rsidR="00000000" w:rsidRDefault="001E5D8E">
            <w:pPr>
              <w:pStyle w:val="ConsPlusNormal"/>
              <w:jc w:val="center"/>
            </w:pPr>
            <w:r>
              <w:t>III-3</w:t>
            </w:r>
          </w:p>
        </w:tc>
        <w:tc>
          <w:tcPr>
            <w:tcW w:w="5271" w:type="dxa"/>
            <w:gridSpan w:val="2"/>
            <w:tcBorders>
              <w:left w:val="single" w:sz="4" w:space="0" w:color="auto"/>
              <w:bottom w:val="single" w:sz="4" w:space="0" w:color="auto"/>
              <w:right w:val="single" w:sz="4" w:space="0" w:color="auto"/>
            </w:tcBorders>
          </w:tcPr>
          <w:p w:rsidR="00000000" w:rsidRDefault="00B738C7">
            <w:pPr>
              <w:pStyle w:val="ConsPlusNormal"/>
              <w:jc w:val="center"/>
            </w:pPr>
            <w:r>
              <w:rPr>
                <w:noProof/>
                <w:position w:val="-121"/>
              </w:rPr>
              <w:drawing>
                <wp:inline distT="0" distB="0" distL="0" distR="0">
                  <wp:extent cx="2703830" cy="1671955"/>
                  <wp:effectExtent l="19050" t="0" r="127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srcRect/>
                          <a:stretch>
                            <a:fillRect/>
                          </a:stretch>
                        </pic:blipFill>
                        <pic:spPr bwMode="auto">
                          <a:xfrm>
                            <a:off x="0" y="0"/>
                            <a:ext cx="2703830" cy="167195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bookmarkStart w:id="30" w:name="Par651"/>
            <w:bookmarkEnd w:id="30"/>
            <w:r>
              <w:t>Рисунок А.23</w:t>
            </w:r>
          </w:p>
        </w:tc>
        <w:tc>
          <w:tcPr>
            <w:tcW w:w="2520" w:type="dxa"/>
            <w:tcBorders>
              <w:left w:val="single" w:sz="4" w:space="0" w:color="auto"/>
              <w:bottom w:val="single" w:sz="4" w:space="0" w:color="auto"/>
              <w:right w:val="single" w:sz="4" w:space="0" w:color="auto"/>
            </w:tcBorders>
            <w:vAlign w:val="center"/>
          </w:tcPr>
          <w:p w:rsidR="00000000" w:rsidRDefault="00B738C7">
            <w:pPr>
              <w:pStyle w:val="ConsPlusNormal"/>
              <w:jc w:val="center"/>
            </w:pPr>
            <w:r>
              <w:rPr>
                <w:noProof/>
                <w:position w:val="-43"/>
              </w:rPr>
              <w:drawing>
                <wp:inline distT="0" distB="0" distL="0" distR="0">
                  <wp:extent cx="1256665" cy="673100"/>
                  <wp:effectExtent l="19050" t="0" r="63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srcRect/>
                          <a:stretch>
                            <a:fillRect/>
                          </a:stretch>
                        </pic:blipFill>
                        <pic:spPr bwMode="auto">
                          <a:xfrm>
                            <a:off x="0" y="0"/>
                            <a:ext cx="1256665" cy="673100"/>
                          </a:xfrm>
                          <a:prstGeom prst="rect">
                            <a:avLst/>
                          </a:prstGeom>
                          <a:noFill/>
                          <a:ln w="9525">
                            <a:noFill/>
                            <a:miter lim="800000"/>
                            <a:headEnd/>
                            <a:tailEnd/>
                          </a:ln>
                        </pic:spPr>
                      </pic:pic>
                    </a:graphicData>
                  </a:graphic>
                </wp:inline>
              </w:drawing>
            </w:r>
          </w:p>
        </w:tc>
      </w:tr>
      <w:tr w:rsidR="00000000">
        <w:tc>
          <w:tcPr>
            <w:tcW w:w="10682" w:type="dxa"/>
            <w:gridSpan w:val="5"/>
            <w:tcBorders>
              <w:top w:val="single" w:sz="4" w:space="0" w:color="auto"/>
              <w:left w:val="single" w:sz="4" w:space="0" w:color="auto"/>
              <w:right w:val="single" w:sz="4" w:space="0" w:color="auto"/>
            </w:tcBorders>
          </w:tcPr>
          <w:p w:rsidR="00000000" w:rsidRDefault="001E5D8E">
            <w:pPr>
              <w:pStyle w:val="ConsPlusNormal"/>
              <w:ind w:firstLine="283"/>
              <w:jc w:val="both"/>
            </w:pPr>
            <w:r>
              <w:t>Примечания</w:t>
            </w:r>
          </w:p>
          <w:p w:rsidR="00000000" w:rsidRDefault="001E5D8E">
            <w:pPr>
              <w:pStyle w:val="ConsPlusNormal"/>
              <w:ind w:firstLine="283"/>
              <w:jc w:val="both"/>
            </w:pPr>
            <w:r>
              <w:t>1 Условные обозначения деталей коробок на рисунках А.1 - А.23 настоящей таблицы: 1 - крышка; 2 - корпус; 3 - элемент корпуса.</w:t>
            </w:r>
          </w:p>
          <w:p w:rsidR="00000000" w:rsidRDefault="001E5D8E">
            <w:pPr>
              <w:pStyle w:val="ConsPlusNormal"/>
              <w:ind w:firstLine="283"/>
              <w:jc w:val="both"/>
            </w:pPr>
            <w:r>
              <w:t xml:space="preserve">2 Условные </w:t>
            </w:r>
            <w:r>
              <w:t>обозначения размеров на рисунках А.1 - А.23:</w:t>
            </w:r>
          </w:p>
        </w:tc>
      </w:tr>
      <w:tr w:rsidR="00000000">
        <w:tc>
          <w:tcPr>
            <w:tcW w:w="4699" w:type="dxa"/>
            <w:gridSpan w:val="3"/>
            <w:tcBorders>
              <w:left w:val="single" w:sz="4" w:space="0" w:color="auto"/>
            </w:tcBorders>
          </w:tcPr>
          <w:p w:rsidR="00000000" w:rsidRDefault="001E5D8E">
            <w:pPr>
              <w:pStyle w:val="ConsPlusNormal"/>
              <w:ind w:firstLine="283"/>
            </w:pPr>
            <w:r>
              <w:rPr>
                <w:i/>
                <w:iCs/>
              </w:rPr>
              <w:t>L</w:t>
            </w:r>
            <w:r>
              <w:t xml:space="preserve"> - длина развертки корпуса;</w:t>
            </w:r>
          </w:p>
        </w:tc>
        <w:tc>
          <w:tcPr>
            <w:tcW w:w="5983" w:type="dxa"/>
            <w:gridSpan w:val="2"/>
            <w:tcBorders>
              <w:right w:val="single" w:sz="4" w:space="0" w:color="auto"/>
            </w:tcBorders>
          </w:tcPr>
          <w:p w:rsidR="00000000" w:rsidRDefault="001E5D8E">
            <w:pPr>
              <w:pStyle w:val="ConsPlusNormal"/>
            </w:pPr>
            <w:r>
              <w:rPr>
                <w:i/>
                <w:iCs/>
              </w:rPr>
              <w:t>b</w:t>
            </w:r>
            <w:r>
              <w:rPr>
                <w:vertAlign w:val="subscript"/>
              </w:rPr>
              <w:t>1</w:t>
            </w:r>
            <w:r>
              <w:t xml:space="preserve"> - ширина крышки;</w:t>
            </w:r>
          </w:p>
        </w:tc>
      </w:tr>
      <w:tr w:rsidR="00000000">
        <w:tc>
          <w:tcPr>
            <w:tcW w:w="4699" w:type="dxa"/>
            <w:gridSpan w:val="3"/>
            <w:tcBorders>
              <w:left w:val="single" w:sz="4" w:space="0" w:color="auto"/>
            </w:tcBorders>
          </w:tcPr>
          <w:p w:rsidR="00000000" w:rsidRDefault="001E5D8E">
            <w:pPr>
              <w:pStyle w:val="ConsPlusNormal"/>
              <w:ind w:firstLine="283"/>
            </w:pPr>
            <w:r>
              <w:rPr>
                <w:i/>
                <w:iCs/>
              </w:rPr>
              <w:t>B</w:t>
            </w:r>
            <w:r>
              <w:t xml:space="preserve"> - ширина развертки корпуса;</w:t>
            </w:r>
          </w:p>
        </w:tc>
        <w:tc>
          <w:tcPr>
            <w:tcW w:w="5983" w:type="dxa"/>
            <w:gridSpan w:val="2"/>
            <w:tcBorders>
              <w:right w:val="single" w:sz="4" w:space="0" w:color="auto"/>
            </w:tcBorders>
          </w:tcPr>
          <w:p w:rsidR="00000000" w:rsidRDefault="001E5D8E">
            <w:pPr>
              <w:pStyle w:val="ConsPlusNormal"/>
            </w:pPr>
            <w:r>
              <w:rPr>
                <w:i/>
                <w:iCs/>
              </w:rPr>
              <w:t>h</w:t>
            </w:r>
            <w:r>
              <w:rPr>
                <w:vertAlign w:val="subscript"/>
              </w:rPr>
              <w:t>1</w:t>
            </w:r>
            <w:r>
              <w:t xml:space="preserve"> - высота крышки;</w:t>
            </w:r>
          </w:p>
        </w:tc>
      </w:tr>
      <w:tr w:rsidR="00000000">
        <w:tc>
          <w:tcPr>
            <w:tcW w:w="4699" w:type="dxa"/>
            <w:gridSpan w:val="3"/>
            <w:tcBorders>
              <w:left w:val="single" w:sz="4" w:space="0" w:color="auto"/>
            </w:tcBorders>
          </w:tcPr>
          <w:p w:rsidR="00000000" w:rsidRDefault="001E5D8E">
            <w:pPr>
              <w:pStyle w:val="ConsPlusNormal"/>
              <w:ind w:firstLine="283"/>
            </w:pPr>
            <w:r>
              <w:rPr>
                <w:i/>
                <w:iCs/>
              </w:rPr>
              <w:lastRenderedPageBreak/>
              <w:t>l</w:t>
            </w:r>
            <w:r>
              <w:t xml:space="preserve"> - длина корпуса;</w:t>
            </w:r>
          </w:p>
        </w:tc>
        <w:tc>
          <w:tcPr>
            <w:tcW w:w="5983" w:type="dxa"/>
            <w:gridSpan w:val="2"/>
            <w:tcBorders>
              <w:right w:val="single" w:sz="4" w:space="0" w:color="auto"/>
            </w:tcBorders>
          </w:tcPr>
          <w:p w:rsidR="00000000" w:rsidRDefault="001E5D8E">
            <w:pPr>
              <w:pStyle w:val="ConsPlusNormal"/>
            </w:pPr>
            <w:r>
              <w:rPr>
                <w:i/>
                <w:iCs/>
              </w:rPr>
              <w:t>L</w:t>
            </w:r>
            <w:r>
              <w:rPr>
                <w:vertAlign w:val="subscript"/>
              </w:rPr>
              <w:t>2</w:t>
            </w:r>
            <w:r>
              <w:t xml:space="preserve"> - длина развертки элемента корпуса;</w:t>
            </w:r>
          </w:p>
        </w:tc>
      </w:tr>
      <w:tr w:rsidR="00000000">
        <w:tc>
          <w:tcPr>
            <w:tcW w:w="4699" w:type="dxa"/>
            <w:gridSpan w:val="3"/>
            <w:tcBorders>
              <w:left w:val="single" w:sz="4" w:space="0" w:color="auto"/>
            </w:tcBorders>
          </w:tcPr>
          <w:p w:rsidR="00000000" w:rsidRDefault="001E5D8E">
            <w:pPr>
              <w:pStyle w:val="ConsPlusNormal"/>
              <w:ind w:firstLine="283"/>
            </w:pPr>
            <w:r>
              <w:rPr>
                <w:i/>
                <w:iCs/>
              </w:rPr>
              <w:t>b</w:t>
            </w:r>
            <w:r>
              <w:t xml:space="preserve"> - ширина корпуса;</w:t>
            </w:r>
          </w:p>
        </w:tc>
        <w:tc>
          <w:tcPr>
            <w:tcW w:w="5983" w:type="dxa"/>
            <w:gridSpan w:val="2"/>
            <w:tcBorders>
              <w:right w:val="single" w:sz="4" w:space="0" w:color="auto"/>
            </w:tcBorders>
          </w:tcPr>
          <w:p w:rsidR="00000000" w:rsidRDefault="001E5D8E">
            <w:pPr>
              <w:pStyle w:val="ConsPlusNormal"/>
            </w:pPr>
            <w:r>
              <w:rPr>
                <w:i/>
                <w:iCs/>
              </w:rPr>
              <w:t>l</w:t>
            </w:r>
            <w:r>
              <w:rPr>
                <w:vertAlign w:val="subscript"/>
              </w:rPr>
              <w:t>2</w:t>
            </w:r>
            <w:r>
              <w:t xml:space="preserve"> - длина элемента корпуса;</w:t>
            </w:r>
          </w:p>
        </w:tc>
      </w:tr>
      <w:tr w:rsidR="00000000">
        <w:tc>
          <w:tcPr>
            <w:tcW w:w="4699" w:type="dxa"/>
            <w:gridSpan w:val="3"/>
            <w:tcBorders>
              <w:left w:val="single" w:sz="4" w:space="0" w:color="auto"/>
            </w:tcBorders>
          </w:tcPr>
          <w:p w:rsidR="00000000" w:rsidRDefault="001E5D8E">
            <w:pPr>
              <w:pStyle w:val="ConsPlusNormal"/>
              <w:ind w:firstLine="283"/>
            </w:pPr>
            <w:r>
              <w:rPr>
                <w:i/>
                <w:iCs/>
              </w:rPr>
              <w:t>L</w:t>
            </w:r>
            <w:r>
              <w:rPr>
                <w:vertAlign w:val="subscript"/>
              </w:rPr>
              <w:t>1</w:t>
            </w:r>
            <w:r>
              <w:t xml:space="preserve"> - длина развертки крышки;</w:t>
            </w:r>
          </w:p>
        </w:tc>
        <w:tc>
          <w:tcPr>
            <w:tcW w:w="5983" w:type="dxa"/>
            <w:gridSpan w:val="2"/>
            <w:tcBorders>
              <w:right w:val="single" w:sz="4" w:space="0" w:color="auto"/>
            </w:tcBorders>
          </w:tcPr>
          <w:p w:rsidR="00000000" w:rsidRDefault="001E5D8E">
            <w:pPr>
              <w:pStyle w:val="ConsPlusNormal"/>
            </w:pPr>
            <w:r>
              <w:rPr>
                <w:i/>
                <w:iCs/>
              </w:rPr>
              <w:t>B</w:t>
            </w:r>
            <w:r>
              <w:rPr>
                <w:vertAlign w:val="subscript"/>
              </w:rPr>
              <w:t>2</w:t>
            </w:r>
            <w:r>
              <w:t xml:space="preserve"> - ширина элемента корпуса;</w:t>
            </w:r>
          </w:p>
        </w:tc>
      </w:tr>
      <w:tr w:rsidR="00000000">
        <w:tc>
          <w:tcPr>
            <w:tcW w:w="4699" w:type="dxa"/>
            <w:gridSpan w:val="3"/>
            <w:tcBorders>
              <w:left w:val="single" w:sz="4" w:space="0" w:color="auto"/>
            </w:tcBorders>
          </w:tcPr>
          <w:p w:rsidR="00000000" w:rsidRDefault="001E5D8E">
            <w:pPr>
              <w:pStyle w:val="ConsPlusNormal"/>
              <w:ind w:firstLine="283"/>
            </w:pPr>
            <w:r>
              <w:rPr>
                <w:i/>
                <w:iCs/>
              </w:rPr>
              <w:t>B</w:t>
            </w:r>
            <w:r>
              <w:rPr>
                <w:vertAlign w:val="subscript"/>
              </w:rPr>
              <w:t>1</w:t>
            </w:r>
            <w:r>
              <w:t xml:space="preserve"> - ширина развертки крышки;</w:t>
            </w:r>
          </w:p>
        </w:tc>
        <w:tc>
          <w:tcPr>
            <w:tcW w:w="5983" w:type="dxa"/>
            <w:gridSpan w:val="2"/>
            <w:tcBorders>
              <w:right w:val="single" w:sz="4" w:space="0" w:color="auto"/>
            </w:tcBorders>
          </w:tcPr>
          <w:p w:rsidR="00000000" w:rsidRDefault="001E5D8E">
            <w:pPr>
              <w:pStyle w:val="ConsPlusNormal"/>
            </w:pPr>
            <w:r>
              <w:rPr>
                <w:i/>
                <w:iCs/>
              </w:rPr>
              <w:t>H</w:t>
            </w:r>
            <w:r>
              <w:rPr>
                <w:vertAlign w:val="subscript"/>
              </w:rPr>
              <w:t>2</w:t>
            </w:r>
            <w:r>
              <w:t xml:space="preserve"> - высота элемента корпуса;</w:t>
            </w:r>
          </w:p>
        </w:tc>
      </w:tr>
      <w:tr w:rsidR="00000000">
        <w:tc>
          <w:tcPr>
            <w:tcW w:w="4699" w:type="dxa"/>
            <w:gridSpan w:val="3"/>
            <w:tcBorders>
              <w:left w:val="single" w:sz="4" w:space="0" w:color="auto"/>
              <w:bottom w:val="single" w:sz="4" w:space="0" w:color="auto"/>
            </w:tcBorders>
          </w:tcPr>
          <w:p w:rsidR="00000000" w:rsidRDefault="001E5D8E">
            <w:pPr>
              <w:pStyle w:val="ConsPlusNormal"/>
              <w:ind w:firstLine="283"/>
            </w:pPr>
            <w:r>
              <w:rPr>
                <w:i/>
                <w:iCs/>
              </w:rPr>
              <w:t>l</w:t>
            </w:r>
            <w:r>
              <w:rPr>
                <w:vertAlign w:val="subscript"/>
              </w:rPr>
              <w:t>1</w:t>
            </w:r>
            <w:r>
              <w:t xml:space="preserve"> - длина крышки;</w:t>
            </w:r>
          </w:p>
        </w:tc>
        <w:tc>
          <w:tcPr>
            <w:tcW w:w="5983" w:type="dxa"/>
            <w:gridSpan w:val="2"/>
            <w:tcBorders>
              <w:bottom w:val="single" w:sz="4" w:space="0" w:color="auto"/>
              <w:right w:val="single" w:sz="4" w:space="0" w:color="auto"/>
            </w:tcBorders>
          </w:tcPr>
          <w:p w:rsidR="00000000" w:rsidRDefault="001E5D8E">
            <w:pPr>
              <w:pStyle w:val="ConsPlusNormal"/>
            </w:pPr>
            <w:r>
              <w:rPr>
                <w:i/>
                <w:iCs/>
              </w:rPr>
              <w:t>k</w:t>
            </w:r>
            <w:r>
              <w:t xml:space="preserve">, </w:t>
            </w:r>
            <w:r>
              <w:rPr>
                <w:i/>
                <w:iCs/>
              </w:rPr>
              <w:t>c</w:t>
            </w:r>
            <w:r>
              <w:t xml:space="preserve"> - размеры принимают конструктивно.</w:t>
            </w:r>
          </w:p>
        </w:tc>
      </w:tr>
    </w:tbl>
    <w:p w:rsidR="00000000" w:rsidRDefault="001E5D8E">
      <w:pPr>
        <w:pStyle w:val="ConsPlusNormal"/>
        <w:jc w:val="both"/>
        <w:sectPr w:rsidR="00000000">
          <w:headerReference w:type="default" r:id="rId54"/>
          <w:footerReference w:type="default" r:id="rId55"/>
          <w:pgSz w:w="16838" w:h="11906" w:orient="landscape"/>
          <w:pgMar w:top="1133" w:right="1440" w:bottom="566" w:left="1440" w:header="0" w:footer="0" w:gutter="0"/>
          <w:cols w:space="720"/>
          <w:noEndnote/>
        </w:sectPr>
      </w:pPr>
    </w:p>
    <w:p w:rsidR="00000000" w:rsidRDefault="001E5D8E">
      <w:pPr>
        <w:pStyle w:val="ConsPlusNormal"/>
        <w:jc w:val="both"/>
      </w:pPr>
    </w:p>
    <w:p w:rsidR="00000000" w:rsidRDefault="001E5D8E">
      <w:pPr>
        <w:pStyle w:val="ConsPlusNormal"/>
        <w:jc w:val="both"/>
      </w:pPr>
    </w:p>
    <w:p w:rsidR="00000000" w:rsidRDefault="001E5D8E">
      <w:pPr>
        <w:pStyle w:val="ConsPlusNormal"/>
        <w:jc w:val="both"/>
      </w:pPr>
    </w:p>
    <w:p w:rsidR="00000000" w:rsidRDefault="001E5D8E">
      <w:pPr>
        <w:pStyle w:val="ConsPlusNormal"/>
        <w:jc w:val="both"/>
      </w:pPr>
    </w:p>
    <w:p w:rsidR="00000000" w:rsidRDefault="001E5D8E">
      <w:pPr>
        <w:pStyle w:val="ConsPlusNormal"/>
        <w:jc w:val="both"/>
      </w:pPr>
    </w:p>
    <w:p w:rsidR="00000000" w:rsidRDefault="001E5D8E">
      <w:pPr>
        <w:pStyle w:val="ConsPlusNormal"/>
        <w:jc w:val="right"/>
        <w:outlineLvl w:val="0"/>
      </w:pPr>
      <w:r>
        <w:t>Приложение Б</w:t>
      </w:r>
    </w:p>
    <w:p w:rsidR="00000000" w:rsidRDefault="001E5D8E">
      <w:pPr>
        <w:pStyle w:val="ConsPlusNormal"/>
        <w:jc w:val="right"/>
      </w:pPr>
      <w:r>
        <w:t>(рекомендуемое)</w:t>
      </w:r>
    </w:p>
    <w:p w:rsidR="00000000" w:rsidRDefault="001E5D8E">
      <w:pPr>
        <w:pStyle w:val="ConsPlusNormal"/>
        <w:jc w:val="both"/>
      </w:pPr>
    </w:p>
    <w:p w:rsidR="00000000" w:rsidRDefault="001E5D8E">
      <w:pPr>
        <w:pStyle w:val="ConsPlusNormal"/>
        <w:jc w:val="center"/>
      </w:pPr>
      <w:bookmarkStart w:id="31" w:name="Par678"/>
      <w:bookmarkEnd w:id="31"/>
      <w:r>
        <w:t>ВИДЫ И ИСПОЛНЕНИЯ ПАЧЕК</w:t>
      </w:r>
    </w:p>
    <w:p w:rsidR="00000000" w:rsidRDefault="001E5D8E">
      <w:pPr>
        <w:pStyle w:val="ConsPlusNormal"/>
        <w:jc w:val="both"/>
      </w:pPr>
    </w:p>
    <w:p w:rsidR="00000000" w:rsidRDefault="001E5D8E">
      <w:pPr>
        <w:pStyle w:val="ConsPlusNormal"/>
        <w:jc w:val="right"/>
      </w:pPr>
      <w:r>
        <w:t>Таблица Б.1</w:t>
      </w:r>
    </w:p>
    <w:p w:rsidR="00000000" w:rsidRDefault="001E5D8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84"/>
        <w:gridCol w:w="907"/>
        <w:gridCol w:w="4252"/>
        <w:gridCol w:w="2279"/>
      </w:tblGrid>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Вид пачки</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Исполнение</w:t>
            </w:r>
          </w:p>
        </w:tc>
        <w:tc>
          <w:tcPr>
            <w:tcW w:w="4252"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Развертка пачки</w:t>
            </w:r>
          </w:p>
        </w:tc>
        <w:tc>
          <w:tcPr>
            <w:tcW w:w="2279"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Пачка в собранном виде</w:t>
            </w:r>
          </w:p>
        </w:tc>
      </w:tr>
      <w:tr w:rsidR="00000000">
        <w:tc>
          <w:tcPr>
            <w:tcW w:w="1984" w:type="dxa"/>
            <w:tcBorders>
              <w:top w:val="single" w:sz="4" w:space="0" w:color="auto"/>
              <w:left w:val="single" w:sz="4" w:space="0" w:color="auto"/>
              <w:right w:val="single" w:sz="4" w:space="0" w:color="auto"/>
            </w:tcBorders>
          </w:tcPr>
          <w:p w:rsidR="00000000" w:rsidRDefault="001E5D8E">
            <w:pPr>
              <w:pStyle w:val="ConsPlusNormal"/>
            </w:pPr>
            <w:r>
              <w:t>I - с четырехклапанным дном и крышкой</w:t>
            </w:r>
          </w:p>
        </w:tc>
        <w:tc>
          <w:tcPr>
            <w:tcW w:w="907" w:type="dxa"/>
            <w:tcBorders>
              <w:top w:val="single" w:sz="4" w:space="0" w:color="auto"/>
              <w:left w:val="single" w:sz="4" w:space="0" w:color="auto"/>
              <w:right w:val="single" w:sz="4" w:space="0" w:color="auto"/>
            </w:tcBorders>
          </w:tcPr>
          <w:p w:rsidR="00000000" w:rsidRDefault="001E5D8E">
            <w:pPr>
              <w:pStyle w:val="ConsPlusNormal"/>
              <w:jc w:val="center"/>
            </w:pPr>
            <w:r>
              <w:t>I-1</w:t>
            </w:r>
          </w:p>
        </w:tc>
        <w:tc>
          <w:tcPr>
            <w:tcW w:w="4252" w:type="dxa"/>
            <w:tcBorders>
              <w:top w:val="single" w:sz="4" w:space="0" w:color="auto"/>
              <w:left w:val="single" w:sz="4" w:space="0" w:color="auto"/>
              <w:right w:val="single" w:sz="4" w:space="0" w:color="auto"/>
            </w:tcBorders>
          </w:tcPr>
          <w:p w:rsidR="00000000" w:rsidRDefault="00B738C7">
            <w:pPr>
              <w:pStyle w:val="ConsPlusNormal"/>
              <w:jc w:val="center"/>
            </w:pPr>
            <w:r>
              <w:rPr>
                <w:noProof/>
                <w:position w:val="-98"/>
              </w:rPr>
              <w:drawing>
                <wp:inline distT="0" distB="0" distL="0" distR="0">
                  <wp:extent cx="1811655" cy="138557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srcRect/>
                          <a:stretch>
                            <a:fillRect/>
                          </a:stretch>
                        </pic:blipFill>
                        <pic:spPr bwMode="auto">
                          <a:xfrm>
                            <a:off x="0" y="0"/>
                            <a:ext cx="1811655" cy="138557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bookmarkStart w:id="32" w:name="Par690"/>
            <w:bookmarkEnd w:id="32"/>
            <w:r>
              <w:t>Рисунок Б.1</w:t>
            </w:r>
          </w:p>
        </w:tc>
        <w:tc>
          <w:tcPr>
            <w:tcW w:w="2279" w:type="dxa"/>
            <w:tcBorders>
              <w:top w:val="single" w:sz="4" w:space="0" w:color="auto"/>
              <w:left w:val="single" w:sz="4" w:space="0" w:color="auto"/>
              <w:right w:val="single" w:sz="4" w:space="0" w:color="auto"/>
            </w:tcBorders>
            <w:vAlign w:val="center"/>
          </w:tcPr>
          <w:p w:rsidR="00000000" w:rsidRDefault="00B738C7">
            <w:pPr>
              <w:pStyle w:val="ConsPlusNormal"/>
              <w:jc w:val="center"/>
            </w:pPr>
            <w:r>
              <w:rPr>
                <w:noProof/>
                <w:position w:val="-57"/>
              </w:rPr>
              <w:drawing>
                <wp:inline distT="0" distB="0" distL="0" distR="0">
                  <wp:extent cx="690245" cy="863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srcRect/>
                          <a:stretch>
                            <a:fillRect/>
                          </a:stretch>
                        </pic:blipFill>
                        <pic:spPr bwMode="auto">
                          <a:xfrm>
                            <a:off x="0" y="0"/>
                            <a:ext cx="690245" cy="86360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I-2</w:t>
            </w:r>
          </w:p>
        </w:tc>
        <w:tc>
          <w:tcPr>
            <w:tcW w:w="4252" w:type="dxa"/>
            <w:tcBorders>
              <w:left w:val="single" w:sz="4" w:space="0" w:color="auto"/>
              <w:right w:val="single" w:sz="4" w:space="0" w:color="auto"/>
            </w:tcBorders>
          </w:tcPr>
          <w:p w:rsidR="00000000" w:rsidRDefault="00B738C7">
            <w:pPr>
              <w:pStyle w:val="ConsPlusNormal"/>
              <w:jc w:val="center"/>
            </w:pPr>
            <w:r>
              <w:rPr>
                <w:noProof/>
                <w:position w:val="-91"/>
              </w:rPr>
              <w:drawing>
                <wp:inline distT="0" distB="0" distL="0" distR="0">
                  <wp:extent cx="1811655" cy="129032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srcRect/>
                          <a:stretch>
                            <a:fillRect/>
                          </a:stretch>
                        </pic:blipFill>
                        <pic:spPr bwMode="auto">
                          <a:xfrm>
                            <a:off x="0" y="0"/>
                            <a:ext cx="1811655" cy="129032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Б.2</w:t>
            </w:r>
          </w:p>
        </w:tc>
        <w:tc>
          <w:tcPr>
            <w:tcW w:w="2279" w:type="dxa"/>
            <w:tcBorders>
              <w:left w:val="single" w:sz="4" w:space="0" w:color="auto"/>
              <w:right w:val="single" w:sz="4" w:space="0" w:color="auto"/>
            </w:tcBorders>
            <w:vAlign w:val="center"/>
          </w:tcPr>
          <w:p w:rsidR="00000000" w:rsidRDefault="00B738C7">
            <w:pPr>
              <w:pStyle w:val="ConsPlusNormal"/>
              <w:jc w:val="center"/>
            </w:pPr>
            <w:r>
              <w:rPr>
                <w:noProof/>
                <w:position w:val="-57"/>
              </w:rPr>
              <w:drawing>
                <wp:inline distT="0" distB="0" distL="0" distR="0">
                  <wp:extent cx="594360" cy="8636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srcRect/>
                          <a:stretch>
                            <a:fillRect/>
                          </a:stretch>
                        </pic:blipFill>
                        <pic:spPr bwMode="auto">
                          <a:xfrm>
                            <a:off x="0" y="0"/>
                            <a:ext cx="594360" cy="86360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I-3</w:t>
            </w:r>
          </w:p>
        </w:tc>
        <w:tc>
          <w:tcPr>
            <w:tcW w:w="4252" w:type="dxa"/>
            <w:tcBorders>
              <w:left w:val="single" w:sz="4" w:space="0" w:color="auto"/>
              <w:right w:val="single" w:sz="4" w:space="0" w:color="auto"/>
            </w:tcBorders>
          </w:tcPr>
          <w:p w:rsidR="00000000" w:rsidRDefault="00B738C7">
            <w:pPr>
              <w:pStyle w:val="ConsPlusNormal"/>
              <w:jc w:val="center"/>
            </w:pPr>
            <w:r>
              <w:rPr>
                <w:noProof/>
                <w:position w:val="-102"/>
              </w:rPr>
              <w:drawing>
                <wp:inline distT="0" distB="0" distL="0" distR="0">
                  <wp:extent cx="1705610" cy="1424940"/>
                  <wp:effectExtent l="19050" t="0" r="889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srcRect/>
                          <a:stretch>
                            <a:fillRect/>
                          </a:stretch>
                        </pic:blipFill>
                        <pic:spPr bwMode="auto">
                          <a:xfrm>
                            <a:off x="0" y="0"/>
                            <a:ext cx="1705610" cy="142494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Б.3</w:t>
            </w:r>
          </w:p>
        </w:tc>
        <w:tc>
          <w:tcPr>
            <w:tcW w:w="2279" w:type="dxa"/>
            <w:tcBorders>
              <w:left w:val="single" w:sz="4" w:space="0" w:color="auto"/>
              <w:right w:val="single" w:sz="4" w:space="0" w:color="auto"/>
            </w:tcBorders>
            <w:vAlign w:val="center"/>
          </w:tcPr>
          <w:p w:rsidR="00000000" w:rsidRDefault="00B738C7">
            <w:pPr>
              <w:pStyle w:val="ConsPlusNormal"/>
              <w:jc w:val="center"/>
            </w:pPr>
            <w:r>
              <w:rPr>
                <w:noProof/>
                <w:position w:val="-62"/>
              </w:rPr>
              <w:drawing>
                <wp:inline distT="0" distB="0" distL="0" distR="0">
                  <wp:extent cx="617220" cy="92011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srcRect/>
                          <a:stretch>
                            <a:fillRect/>
                          </a:stretch>
                        </pic:blipFill>
                        <pic:spPr bwMode="auto">
                          <a:xfrm>
                            <a:off x="0" y="0"/>
                            <a:ext cx="617220" cy="920115"/>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I-4</w:t>
            </w:r>
          </w:p>
        </w:tc>
        <w:tc>
          <w:tcPr>
            <w:tcW w:w="4252" w:type="dxa"/>
            <w:tcBorders>
              <w:left w:val="single" w:sz="4" w:space="0" w:color="auto"/>
              <w:right w:val="single" w:sz="4" w:space="0" w:color="auto"/>
            </w:tcBorders>
          </w:tcPr>
          <w:p w:rsidR="00000000" w:rsidRDefault="00B738C7">
            <w:pPr>
              <w:pStyle w:val="ConsPlusNormal"/>
              <w:jc w:val="center"/>
            </w:pPr>
            <w:r>
              <w:rPr>
                <w:noProof/>
                <w:position w:val="-88"/>
              </w:rPr>
              <w:drawing>
                <wp:inline distT="0" distB="0" distL="0" distR="0">
                  <wp:extent cx="1671955" cy="1250950"/>
                  <wp:effectExtent l="19050" t="0" r="444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srcRect/>
                          <a:stretch>
                            <a:fillRect/>
                          </a:stretch>
                        </pic:blipFill>
                        <pic:spPr bwMode="auto">
                          <a:xfrm>
                            <a:off x="0" y="0"/>
                            <a:ext cx="1671955" cy="125095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Б.4</w:t>
            </w:r>
          </w:p>
        </w:tc>
        <w:tc>
          <w:tcPr>
            <w:tcW w:w="2279" w:type="dxa"/>
            <w:tcBorders>
              <w:left w:val="single" w:sz="4" w:space="0" w:color="auto"/>
              <w:right w:val="single" w:sz="4" w:space="0" w:color="auto"/>
            </w:tcBorders>
            <w:vAlign w:val="center"/>
          </w:tcPr>
          <w:p w:rsidR="00000000" w:rsidRDefault="00B738C7">
            <w:pPr>
              <w:pStyle w:val="ConsPlusNormal"/>
              <w:jc w:val="center"/>
            </w:pPr>
            <w:r>
              <w:rPr>
                <w:noProof/>
                <w:position w:val="-69"/>
              </w:rPr>
              <w:drawing>
                <wp:inline distT="0" distB="0" distL="0" distR="0">
                  <wp:extent cx="768350" cy="100965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a:srcRect/>
                          <a:stretch>
                            <a:fillRect/>
                          </a:stretch>
                        </pic:blipFill>
                        <pic:spPr bwMode="auto">
                          <a:xfrm>
                            <a:off x="0" y="0"/>
                            <a:ext cx="768350" cy="100965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bottom w:val="single" w:sz="4" w:space="0" w:color="auto"/>
              <w:right w:val="single" w:sz="4" w:space="0" w:color="auto"/>
            </w:tcBorders>
          </w:tcPr>
          <w:p w:rsidR="00000000" w:rsidRDefault="001E5D8E">
            <w:pPr>
              <w:pStyle w:val="ConsPlusNormal"/>
            </w:pPr>
          </w:p>
        </w:tc>
        <w:tc>
          <w:tcPr>
            <w:tcW w:w="907" w:type="dxa"/>
            <w:tcBorders>
              <w:left w:val="single" w:sz="4" w:space="0" w:color="auto"/>
              <w:bottom w:val="single" w:sz="4" w:space="0" w:color="auto"/>
              <w:right w:val="single" w:sz="4" w:space="0" w:color="auto"/>
            </w:tcBorders>
          </w:tcPr>
          <w:p w:rsidR="00000000" w:rsidRDefault="001E5D8E">
            <w:pPr>
              <w:pStyle w:val="ConsPlusNormal"/>
              <w:jc w:val="center"/>
            </w:pPr>
            <w:r>
              <w:t>I-5</w:t>
            </w:r>
          </w:p>
        </w:tc>
        <w:tc>
          <w:tcPr>
            <w:tcW w:w="4252" w:type="dxa"/>
            <w:tcBorders>
              <w:left w:val="single" w:sz="4" w:space="0" w:color="auto"/>
              <w:bottom w:val="single" w:sz="4" w:space="0" w:color="auto"/>
              <w:right w:val="single" w:sz="4" w:space="0" w:color="auto"/>
            </w:tcBorders>
          </w:tcPr>
          <w:p w:rsidR="00000000" w:rsidRDefault="00B738C7">
            <w:pPr>
              <w:pStyle w:val="ConsPlusNormal"/>
              <w:jc w:val="center"/>
            </w:pPr>
            <w:r>
              <w:rPr>
                <w:noProof/>
                <w:position w:val="-98"/>
              </w:rPr>
              <w:drawing>
                <wp:inline distT="0" distB="0" distL="0" distR="0">
                  <wp:extent cx="1632585" cy="1374140"/>
                  <wp:effectExtent l="19050" t="0" r="571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a:srcRect/>
                          <a:stretch>
                            <a:fillRect/>
                          </a:stretch>
                        </pic:blipFill>
                        <pic:spPr bwMode="auto">
                          <a:xfrm>
                            <a:off x="0" y="0"/>
                            <a:ext cx="1632585" cy="137414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Б.5</w:t>
            </w:r>
          </w:p>
        </w:tc>
        <w:tc>
          <w:tcPr>
            <w:tcW w:w="2279" w:type="dxa"/>
            <w:tcBorders>
              <w:left w:val="single" w:sz="4" w:space="0" w:color="auto"/>
              <w:bottom w:val="single" w:sz="4" w:space="0" w:color="auto"/>
              <w:right w:val="single" w:sz="4" w:space="0" w:color="auto"/>
            </w:tcBorders>
            <w:vAlign w:val="center"/>
          </w:tcPr>
          <w:p w:rsidR="00000000" w:rsidRDefault="00B738C7">
            <w:pPr>
              <w:pStyle w:val="ConsPlusNormal"/>
              <w:jc w:val="center"/>
            </w:pPr>
            <w:r>
              <w:rPr>
                <w:noProof/>
                <w:position w:val="-65"/>
              </w:rPr>
              <w:drawing>
                <wp:inline distT="0" distB="0" distL="0" distR="0">
                  <wp:extent cx="886460" cy="953770"/>
                  <wp:effectExtent l="19050" t="0" r="889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a:srcRect/>
                          <a:stretch>
                            <a:fillRect/>
                          </a:stretch>
                        </pic:blipFill>
                        <pic:spPr bwMode="auto">
                          <a:xfrm>
                            <a:off x="0" y="0"/>
                            <a:ext cx="886460" cy="953770"/>
                          </a:xfrm>
                          <a:prstGeom prst="rect">
                            <a:avLst/>
                          </a:prstGeom>
                          <a:noFill/>
                          <a:ln w="9525">
                            <a:noFill/>
                            <a:miter lim="800000"/>
                            <a:headEnd/>
                            <a:tailEnd/>
                          </a:ln>
                        </pic:spPr>
                      </pic:pic>
                    </a:graphicData>
                  </a:graphic>
                </wp:inline>
              </w:drawing>
            </w:r>
          </w:p>
        </w:tc>
      </w:tr>
      <w:tr w:rsidR="00000000">
        <w:tc>
          <w:tcPr>
            <w:tcW w:w="1984" w:type="dxa"/>
            <w:tcBorders>
              <w:top w:val="single" w:sz="4" w:space="0" w:color="auto"/>
              <w:left w:val="single" w:sz="4" w:space="0" w:color="auto"/>
              <w:right w:val="single" w:sz="4" w:space="0" w:color="auto"/>
            </w:tcBorders>
          </w:tcPr>
          <w:p w:rsidR="00000000" w:rsidRDefault="001E5D8E">
            <w:pPr>
              <w:pStyle w:val="ConsPlusNormal"/>
            </w:pPr>
            <w:r>
              <w:t>II - с трехклапанным дном и крышкой</w:t>
            </w:r>
          </w:p>
        </w:tc>
        <w:tc>
          <w:tcPr>
            <w:tcW w:w="907" w:type="dxa"/>
            <w:tcBorders>
              <w:top w:val="single" w:sz="4" w:space="0" w:color="auto"/>
              <w:left w:val="single" w:sz="4" w:space="0" w:color="auto"/>
              <w:right w:val="single" w:sz="4" w:space="0" w:color="auto"/>
            </w:tcBorders>
          </w:tcPr>
          <w:p w:rsidR="00000000" w:rsidRDefault="001E5D8E">
            <w:pPr>
              <w:pStyle w:val="ConsPlusNormal"/>
              <w:jc w:val="center"/>
            </w:pPr>
            <w:r>
              <w:t>II-1</w:t>
            </w:r>
          </w:p>
        </w:tc>
        <w:tc>
          <w:tcPr>
            <w:tcW w:w="4252" w:type="dxa"/>
            <w:tcBorders>
              <w:top w:val="single" w:sz="4" w:space="0" w:color="auto"/>
              <w:left w:val="single" w:sz="4" w:space="0" w:color="auto"/>
              <w:right w:val="single" w:sz="4" w:space="0" w:color="auto"/>
            </w:tcBorders>
          </w:tcPr>
          <w:p w:rsidR="00000000" w:rsidRDefault="00B738C7">
            <w:pPr>
              <w:pStyle w:val="ConsPlusNormal"/>
              <w:jc w:val="center"/>
            </w:pPr>
            <w:r>
              <w:rPr>
                <w:noProof/>
                <w:position w:val="-117"/>
              </w:rPr>
              <w:drawing>
                <wp:inline distT="0" distB="0" distL="0" distR="0">
                  <wp:extent cx="1626870" cy="162687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a:srcRect/>
                          <a:stretch>
                            <a:fillRect/>
                          </a:stretch>
                        </pic:blipFill>
                        <pic:spPr bwMode="auto">
                          <a:xfrm>
                            <a:off x="0" y="0"/>
                            <a:ext cx="1626870" cy="162687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Б.6</w:t>
            </w:r>
          </w:p>
        </w:tc>
        <w:tc>
          <w:tcPr>
            <w:tcW w:w="2279" w:type="dxa"/>
            <w:tcBorders>
              <w:top w:val="single" w:sz="4" w:space="0" w:color="auto"/>
              <w:left w:val="single" w:sz="4" w:space="0" w:color="auto"/>
              <w:right w:val="single" w:sz="4" w:space="0" w:color="auto"/>
            </w:tcBorders>
            <w:vAlign w:val="center"/>
          </w:tcPr>
          <w:p w:rsidR="00000000" w:rsidRDefault="00B738C7">
            <w:pPr>
              <w:pStyle w:val="ConsPlusNormal"/>
              <w:jc w:val="center"/>
            </w:pPr>
            <w:r>
              <w:rPr>
                <w:noProof/>
                <w:position w:val="-62"/>
              </w:rPr>
              <w:drawing>
                <wp:inline distT="0" distB="0" distL="0" distR="0">
                  <wp:extent cx="1066165" cy="914400"/>
                  <wp:effectExtent l="19050" t="0" r="63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a:srcRect/>
                          <a:stretch>
                            <a:fillRect/>
                          </a:stretch>
                        </pic:blipFill>
                        <pic:spPr bwMode="auto">
                          <a:xfrm>
                            <a:off x="0" y="0"/>
                            <a:ext cx="1066165" cy="91440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II-2</w:t>
            </w:r>
          </w:p>
        </w:tc>
        <w:tc>
          <w:tcPr>
            <w:tcW w:w="4252" w:type="dxa"/>
            <w:tcBorders>
              <w:left w:val="single" w:sz="4" w:space="0" w:color="auto"/>
              <w:right w:val="single" w:sz="4" w:space="0" w:color="auto"/>
            </w:tcBorders>
          </w:tcPr>
          <w:p w:rsidR="00000000" w:rsidRDefault="00B738C7">
            <w:pPr>
              <w:pStyle w:val="ConsPlusNormal"/>
              <w:jc w:val="center"/>
            </w:pPr>
            <w:r>
              <w:rPr>
                <w:noProof/>
                <w:position w:val="-116"/>
              </w:rPr>
              <w:drawing>
                <wp:inline distT="0" distB="0" distL="0" distR="0">
                  <wp:extent cx="1666240" cy="159893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a:srcRect/>
                          <a:stretch>
                            <a:fillRect/>
                          </a:stretch>
                        </pic:blipFill>
                        <pic:spPr bwMode="auto">
                          <a:xfrm>
                            <a:off x="0" y="0"/>
                            <a:ext cx="1666240" cy="159893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Б.7</w:t>
            </w:r>
          </w:p>
        </w:tc>
        <w:tc>
          <w:tcPr>
            <w:tcW w:w="2279" w:type="dxa"/>
            <w:tcBorders>
              <w:left w:val="single" w:sz="4" w:space="0" w:color="auto"/>
              <w:right w:val="single" w:sz="4" w:space="0" w:color="auto"/>
            </w:tcBorders>
            <w:vAlign w:val="center"/>
          </w:tcPr>
          <w:p w:rsidR="00000000" w:rsidRDefault="00B738C7">
            <w:pPr>
              <w:pStyle w:val="ConsPlusNormal"/>
              <w:jc w:val="center"/>
            </w:pPr>
            <w:r>
              <w:rPr>
                <w:noProof/>
                <w:position w:val="-58"/>
              </w:rPr>
              <w:drawing>
                <wp:inline distT="0" distB="0" distL="0" distR="0">
                  <wp:extent cx="1076960" cy="863600"/>
                  <wp:effectExtent l="19050" t="0" r="889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a:srcRect/>
                          <a:stretch>
                            <a:fillRect/>
                          </a:stretch>
                        </pic:blipFill>
                        <pic:spPr bwMode="auto">
                          <a:xfrm>
                            <a:off x="0" y="0"/>
                            <a:ext cx="1076960" cy="86360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bottom w:val="single" w:sz="4" w:space="0" w:color="auto"/>
              <w:right w:val="single" w:sz="4" w:space="0" w:color="auto"/>
            </w:tcBorders>
          </w:tcPr>
          <w:p w:rsidR="00000000" w:rsidRDefault="001E5D8E">
            <w:pPr>
              <w:pStyle w:val="ConsPlusNormal"/>
            </w:pPr>
          </w:p>
        </w:tc>
        <w:tc>
          <w:tcPr>
            <w:tcW w:w="907" w:type="dxa"/>
            <w:tcBorders>
              <w:left w:val="single" w:sz="4" w:space="0" w:color="auto"/>
              <w:bottom w:val="single" w:sz="4" w:space="0" w:color="auto"/>
              <w:right w:val="single" w:sz="4" w:space="0" w:color="auto"/>
            </w:tcBorders>
          </w:tcPr>
          <w:p w:rsidR="00000000" w:rsidRDefault="001E5D8E">
            <w:pPr>
              <w:pStyle w:val="ConsPlusNormal"/>
              <w:jc w:val="center"/>
            </w:pPr>
            <w:r>
              <w:t>II-3</w:t>
            </w:r>
          </w:p>
        </w:tc>
        <w:tc>
          <w:tcPr>
            <w:tcW w:w="4252" w:type="dxa"/>
            <w:tcBorders>
              <w:left w:val="single" w:sz="4" w:space="0" w:color="auto"/>
              <w:bottom w:val="single" w:sz="4" w:space="0" w:color="auto"/>
              <w:right w:val="single" w:sz="4" w:space="0" w:color="auto"/>
            </w:tcBorders>
          </w:tcPr>
          <w:p w:rsidR="00000000" w:rsidRDefault="00B738C7">
            <w:pPr>
              <w:pStyle w:val="ConsPlusNormal"/>
              <w:jc w:val="center"/>
            </w:pPr>
            <w:r>
              <w:rPr>
                <w:noProof/>
                <w:position w:val="-110"/>
              </w:rPr>
              <w:drawing>
                <wp:inline distT="0" distB="0" distL="0" distR="0">
                  <wp:extent cx="1643380" cy="153162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a:srcRect/>
                          <a:stretch>
                            <a:fillRect/>
                          </a:stretch>
                        </pic:blipFill>
                        <pic:spPr bwMode="auto">
                          <a:xfrm>
                            <a:off x="0" y="0"/>
                            <a:ext cx="1643380" cy="153162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Б.8</w:t>
            </w:r>
          </w:p>
        </w:tc>
        <w:tc>
          <w:tcPr>
            <w:tcW w:w="2279" w:type="dxa"/>
            <w:tcBorders>
              <w:left w:val="single" w:sz="4" w:space="0" w:color="auto"/>
              <w:bottom w:val="single" w:sz="4" w:space="0" w:color="auto"/>
              <w:right w:val="single" w:sz="4" w:space="0" w:color="auto"/>
            </w:tcBorders>
            <w:vAlign w:val="center"/>
          </w:tcPr>
          <w:p w:rsidR="00000000" w:rsidRDefault="00B738C7">
            <w:pPr>
              <w:pStyle w:val="ConsPlusNormal"/>
              <w:jc w:val="center"/>
            </w:pPr>
            <w:r>
              <w:rPr>
                <w:noProof/>
                <w:position w:val="-61"/>
              </w:rPr>
              <w:drawing>
                <wp:inline distT="0" distB="0" distL="0" distR="0">
                  <wp:extent cx="1066165" cy="902970"/>
                  <wp:effectExtent l="19050" t="0" r="63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a:srcRect/>
                          <a:stretch>
                            <a:fillRect/>
                          </a:stretch>
                        </pic:blipFill>
                        <pic:spPr bwMode="auto">
                          <a:xfrm>
                            <a:off x="0" y="0"/>
                            <a:ext cx="1066165" cy="902970"/>
                          </a:xfrm>
                          <a:prstGeom prst="rect">
                            <a:avLst/>
                          </a:prstGeom>
                          <a:noFill/>
                          <a:ln w="9525">
                            <a:noFill/>
                            <a:miter lim="800000"/>
                            <a:headEnd/>
                            <a:tailEnd/>
                          </a:ln>
                        </pic:spPr>
                      </pic:pic>
                    </a:graphicData>
                  </a:graphic>
                </wp:inline>
              </w:drawing>
            </w:r>
          </w:p>
        </w:tc>
      </w:tr>
      <w:tr w:rsidR="00000000">
        <w:tc>
          <w:tcPr>
            <w:tcW w:w="1984" w:type="dxa"/>
            <w:tcBorders>
              <w:top w:val="single" w:sz="4" w:space="0" w:color="auto"/>
              <w:left w:val="single" w:sz="4" w:space="0" w:color="auto"/>
              <w:right w:val="single" w:sz="4" w:space="0" w:color="auto"/>
            </w:tcBorders>
          </w:tcPr>
          <w:p w:rsidR="00000000" w:rsidRDefault="001E5D8E">
            <w:pPr>
              <w:pStyle w:val="ConsPlusNormal"/>
            </w:pPr>
            <w:r>
              <w:t>III - с гладким дном и четырехклапанной крышкой</w:t>
            </w:r>
          </w:p>
        </w:tc>
        <w:tc>
          <w:tcPr>
            <w:tcW w:w="907" w:type="dxa"/>
            <w:tcBorders>
              <w:top w:val="single" w:sz="4" w:space="0" w:color="auto"/>
              <w:left w:val="single" w:sz="4" w:space="0" w:color="auto"/>
              <w:right w:val="single" w:sz="4" w:space="0" w:color="auto"/>
            </w:tcBorders>
          </w:tcPr>
          <w:p w:rsidR="00000000" w:rsidRDefault="001E5D8E">
            <w:pPr>
              <w:pStyle w:val="ConsPlusNormal"/>
              <w:jc w:val="center"/>
            </w:pPr>
            <w:r>
              <w:t>III-1</w:t>
            </w:r>
          </w:p>
        </w:tc>
        <w:tc>
          <w:tcPr>
            <w:tcW w:w="4252" w:type="dxa"/>
            <w:tcBorders>
              <w:top w:val="single" w:sz="4" w:space="0" w:color="auto"/>
              <w:left w:val="single" w:sz="4" w:space="0" w:color="auto"/>
              <w:right w:val="single" w:sz="4" w:space="0" w:color="auto"/>
            </w:tcBorders>
          </w:tcPr>
          <w:p w:rsidR="00000000" w:rsidRDefault="00B738C7">
            <w:pPr>
              <w:pStyle w:val="ConsPlusNormal"/>
              <w:jc w:val="center"/>
            </w:pPr>
            <w:r>
              <w:rPr>
                <w:noProof/>
                <w:position w:val="-80"/>
              </w:rPr>
              <w:drawing>
                <wp:inline distT="0" distB="0" distL="0" distR="0">
                  <wp:extent cx="2058670" cy="114998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a:srcRect/>
                          <a:stretch>
                            <a:fillRect/>
                          </a:stretch>
                        </pic:blipFill>
                        <pic:spPr bwMode="auto">
                          <a:xfrm>
                            <a:off x="0" y="0"/>
                            <a:ext cx="2058670" cy="114998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Б.9</w:t>
            </w:r>
          </w:p>
        </w:tc>
        <w:tc>
          <w:tcPr>
            <w:tcW w:w="2279" w:type="dxa"/>
            <w:tcBorders>
              <w:top w:val="single" w:sz="4" w:space="0" w:color="auto"/>
              <w:left w:val="single" w:sz="4" w:space="0" w:color="auto"/>
              <w:right w:val="single" w:sz="4" w:space="0" w:color="auto"/>
            </w:tcBorders>
            <w:vAlign w:val="center"/>
          </w:tcPr>
          <w:p w:rsidR="00000000" w:rsidRDefault="00B738C7">
            <w:pPr>
              <w:pStyle w:val="ConsPlusNormal"/>
              <w:jc w:val="center"/>
            </w:pPr>
            <w:r>
              <w:rPr>
                <w:noProof/>
                <w:position w:val="-61"/>
              </w:rPr>
              <w:drawing>
                <wp:inline distT="0" distB="0" distL="0" distR="0">
                  <wp:extent cx="863600" cy="90297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a:srcRect/>
                          <a:stretch>
                            <a:fillRect/>
                          </a:stretch>
                        </pic:blipFill>
                        <pic:spPr bwMode="auto">
                          <a:xfrm>
                            <a:off x="0" y="0"/>
                            <a:ext cx="863600" cy="90297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bottom w:val="single" w:sz="4" w:space="0" w:color="auto"/>
              <w:right w:val="single" w:sz="4" w:space="0" w:color="auto"/>
            </w:tcBorders>
          </w:tcPr>
          <w:p w:rsidR="00000000" w:rsidRDefault="001E5D8E">
            <w:pPr>
              <w:pStyle w:val="ConsPlusNormal"/>
            </w:pPr>
          </w:p>
        </w:tc>
        <w:tc>
          <w:tcPr>
            <w:tcW w:w="907" w:type="dxa"/>
            <w:tcBorders>
              <w:left w:val="single" w:sz="4" w:space="0" w:color="auto"/>
              <w:bottom w:val="single" w:sz="4" w:space="0" w:color="auto"/>
              <w:right w:val="single" w:sz="4" w:space="0" w:color="auto"/>
            </w:tcBorders>
          </w:tcPr>
          <w:p w:rsidR="00000000" w:rsidRDefault="001E5D8E">
            <w:pPr>
              <w:pStyle w:val="ConsPlusNormal"/>
              <w:jc w:val="center"/>
            </w:pPr>
            <w:r>
              <w:t>III-2</w:t>
            </w:r>
          </w:p>
        </w:tc>
        <w:tc>
          <w:tcPr>
            <w:tcW w:w="4252" w:type="dxa"/>
            <w:tcBorders>
              <w:left w:val="single" w:sz="4" w:space="0" w:color="auto"/>
              <w:bottom w:val="single" w:sz="4" w:space="0" w:color="auto"/>
              <w:right w:val="single" w:sz="4" w:space="0" w:color="auto"/>
            </w:tcBorders>
          </w:tcPr>
          <w:p w:rsidR="00000000" w:rsidRDefault="00B738C7">
            <w:pPr>
              <w:pStyle w:val="ConsPlusNormal"/>
              <w:jc w:val="center"/>
            </w:pPr>
            <w:r>
              <w:rPr>
                <w:noProof/>
                <w:position w:val="-75"/>
              </w:rPr>
              <w:drawing>
                <wp:inline distT="0" distB="0" distL="0" distR="0">
                  <wp:extent cx="1896110" cy="1082675"/>
                  <wp:effectExtent l="19050" t="0" r="889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a:srcRect/>
                          <a:stretch>
                            <a:fillRect/>
                          </a:stretch>
                        </pic:blipFill>
                        <pic:spPr bwMode="auto">
                          <a:xfrm>
                            <a:off x="0" y="0"/>
                            <a:ext cx="1896110" cy="108267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Б.10</w:t>
            </w:r>
          </w:p>
        </w:tc>
        <w:tc>
          <w:tcPr>
            <w:tcW w:w="2279" w:type="dxa"/>
            <w:tcBorders>
              <w:left w:val="single" w:sz="4" w:space="0" w:color="auto"/>
              <w:bottom w:val="single" w:sz="4" w:space="0" w:color="auto"/>
              <w:right w:val="single" w:sz="4" w:space="0" w:color="auto"/>
            </w:tcBorders>
            <w:vAlign w:val="center"/>
          </w:tcPr>
          <w:p w:rsidR="00000000" w:rsidRDefault="00B738C7">
            <w:pPr>
              <w:pStyle w:val="ConsPlusNormal"/>
              <w:jc w:val="center"/>
            </w:pPr>
            <w:r>
              <w:rPr>
                <w:noProof/>
                <w:position w:val="-65"/>
              </w:rPr>
              <w:drawing>
                <wp:inline distT="0" distB="0" distL="0" distR="0">
                  <wp:extent cx="959485" cy="95948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5"/>
                          <a:srcRect/>
                          <a:stretch>
                            <a:fillRect/>
                          </a:stretch>
                        </pic:blipFill>
                        <pic:spPr bwMode="auto">
                          <a:xfrm>
                            <a:off x="0" y="0"/>
                            <a:ext cx="959485" cy="959485"/>
                          </a:xfrm>
                          <a:prstGeom prst="rect">
                            <a:avLst/>
                          </a:prstGeom>
                          <a:noFill/>
                          <a:ln w="9525">
                            <a:noFill/>
                            <a:miter lim="800000"/>
                            <a:headEnd/>
                            <a:tailEnd/>
                          </a:ln>
                        </pic:spPr>
                      </pic:pic>
                    </a:graphicData>
                  </a:graphic>
                </wp:inline>
              </w:drawing>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IV - с гладким дном и трехклапанной крышкой</w:t>
            </w:r>
          </w:p>
        </w:tc>
        <w:tc>
          <w:tcPr>
            <w:tcW w:w="90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IV-1</w:t>
            </w:r>
          </w:p>
        </w:tc>
        <w:tc>
          <w:tcPr>
            <w:tcW w:w="4252" w:type="dxa"/>
            <w:tcBorders>
              <w:top w:val="single" w:sz="4" w:space="0" w:color="auto"/>
              <w:left w:val="single" w:sz="4" w:space="0" w:color="auto"/>
              <w:bottom w:val="single" w:sz="4" w:space="0" w:color="auto"/>
              <w:right w:val="single" w:sz="4" w:space="0" w:color="auto"/>
            </w:tcBorders>
          </w:tcPr>
          <w:p w:rsidR="00000000" w:rsidRDefault="00B738C7">
            <w:pPr>
              <w:pStyle w:val="ConsPlusNormal"/>
              <w:jc w:val="center"/>
            </w:pPr>
            <w:r>
              <w:rPr>
                <w:noProof/>
                <w:position w:val="-78"/>
              </w:rPr>
              <w:drawing>
                <wp:inline distT="0" distB="0" distL="0" distR="0">
                  <wp:extent cx="1856740" cy="112204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a:srcRect/>
                          <a:stretch>
                            <a:fillRect/>
                          </a:stretch>
                        </pic:blipFill>
                        <pic:spPr bwMode="auto">
                          <a:xfrm>
                            <a:off x="0" y="0"/>
                            <a:ext cx="1856740" cy="112204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Б.11</w:t>
            </w:r>
          </w:p>
        </w:tc>
        <w:tc>
          <w:tcPr>
            <w:tcW w:w="2279" w:type="dxa"/>
            <w:tcBorders>
              <w:top w:val="single" w:sz="4" w:space="0" w:color="auto"/>
              <w:left w:val="single" w:sz="4" w:space="0" w:color="auto"/>
              <w:bottom w:val="single" w:sz="4" w:space="0" w:color="auto"/>
              <w:right w:val="single" w:sz="4" w:space="0" w:color="auto"/>
            </w:tcBorders>
            <w:vAlign w:val="center"/>
          </w:tcPr>
          <w:p w:rsidR="00000000" w:rsidRDefault="00B738C7">
            <w:pPr>
              <w:pStyle w:val="ConsPlusNormal"/>
              <w:jc w:val="center"/>
            </w:pPr>
            <w:r>
              <w:rPr>
                <w:noProof/>
                <w:position w:val="-67"/>
              </w:rPr>
              <w:drawing>
                <wp:inline distT="0" distB="0" distL="0" distR="0">
                  <wp:extent cx="948055" cy="987425"/>
                  <wp:effectExtent l="19050" t="0" r="444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a:srcRect/>
                          <a:stretch>
                            <a:fillRect/>
                          </a:stretch>
                        </pic:blipFill>
                        <pic:spPr bwMode="auto">
                          <a:xfrm>
                            <a:off x="0" y="0"/>
                            <a:ext cx="948055" cy="987425"/>
                          </a:xfrm>
                          <a:prstGeom prst="rect">
                            <a:avLst/>
                          </a:prstGeom>
                          <a:noFill/>
                          <a:ln w="9525">
                            <a:noFill/>
                            <a:miter lim="800000"/>
                            <a:headEnd/>
                            <a:tailEnd/>
                          </a:ln>
                        </pic:spPr>
                      </pic:pic>
                    </a:graphicData>
                  </a:graphic>
                </wp:inline>
              </w:drawing>
            </w:r>
          </w:p>
        </w:tc>
      </w:tr>
      <w:tr w:rsidR="00000000">
        <w:tc>
          <w:tcPr>
            <w:tcW w:w="1984" w:type="dxa"/>
            <w:tcBorders>
              <w:top w:val="single" w:sz="4" w:space="0" w:color="auto"/>
              <w:left w:val="single" w:sz="4" w:space="0" w:color="auto"/>
              <w:right w:val="single" w:sz="4" w:space="0" w:color="auto"/>
            </w:tcBorders>
          </w:tcPr>
          <w:p w:rsidR="00000000" w:rsidRDefault="001E5D8E">
            <w:pPr>
              <w:pStyle w:val="ConsPlusNormal"/>
            </w:pPr>
            <w:r>
              <w:t>V - клапаны дна и крышки в форме замков-застежек</w:t>
            </w:r>
          </w:p>
        </w:tc>
        <w:tc>
          <w:tcPr>
            <w:tcW w:w="907" w:type="dxa"/>
            <w:tcBorders>
              <w:top w:val="single" w:sz="4" w:space="0" w:color="auto"/>
              <w:left w:val="single" w:sz="4" w:space="0" w:color="auto"/>
              <w:right w:val="single" w:sz="4" w:space="0" w:color="auto"/>
            </w:tcBorders>
          </w:tcPr>
          <w:p w:rsidR="00000000" w:rsidRDefault="001E5D8E">
            <w:pPr>
              <w:pStyle w:val="ConsPlusNormal"/>
              <w:jc w:val="center"/>
            </w:pPr>
            <w:r>
              <w:t>V-1</w:t>
            </w:r>
          </w:p>
        </w:tc>
        <w:tc>
          <w:tcPr>
            <w:tcW w:w="4252" w:type="dxa"/>
            <w:tcBorders>
              <w:top w:val="single" w:sz="4" w:space="0" w:color="auto"/>
              <w:left w:val="single" w:sz="4" w:space="0" w:color="auto"/>
              <w:right w:val="single" w:sz="4" w:space="0" w:color="auto"/>
            </w:tcBorders>
          </w:tcPr>
          <w:p w:rsidR="00000000" w:rsidRDefault="00B738C7">
            <w:pPr>
              <w:pStyle w:val="ConsPlusNormal"/>
              <w:jc w:val="center"/>
            </w:pPr>
            <w:r>
              <w:rPr>
                <w:noProof/>
                <w:position w:val="-88"/>
              </w:rPr>
              <w:drawing>
                <wp:inline distT="0" distB="0" distL="0" distR="0">
                  <wp:extent cx="1632585" cy="1245235"/>
                  <wp:effectExtent l="19050" t="0" r="571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8"/>
                          <a:srcRect/>
                          <a:stretch>
                            <a:fillRect/>
                          </a:stretch>
                        </pic:blipFill>
                        <pic:spPr bwMode="auto">
                          <a:xfrm>
                            <a:off x="0" y="0"/>
                            <a:ext cx="1632585" cy="124523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Б.12</w:t>
            </w:r>
          </w:p>
        </w:tc>
        <w:tc>
          <w:tcPr>
            <w:tcW w:w="2279" w:type="dxa"/>
            <w:tcBorders>
              <w:top w:val="single" w:sz="4" w:space="0" w:color="auto"/>
              <w:left w:val="single" w:sz="4" w:space="0" w:color="auto"/>
              <w:right w:val="single" w:sz="4" w:space="0" w:color="auto"/>
            </w:tcBorders>
            <w:vAlign w:val="center"/>
          </w:tcPr>
          <w:p w:rsidR="00000000" w:rsidRDefault="00B738C7">
            <w:pPr>
              <w:pStyle w:val="ConsPlusNormal"/>
              <w:jc w:val="center"/>
            </w:pPr>
            <w:r>
              <w:rPr>
                <w:noProof/>
                <w:position w:val="-68"/>
              </w:rPr>
              <w:drawing>
                <wp:inline distT="0" distB="0" distL="0" distR="0">
                  <wp:extent cx="1088390" cy="100393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a:srcRect/>
                          <a:stretch>
                            <a:fillRect/>
                          </a:stretch>
                        </pic:blipFill>
                        <pic:spPr bwMode="auto">
                          <a:xfrm>
                            <a:off x="0" y="0"/>
                            <a:ext cx="1088390" cy="1003935"/>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V-2</w:t>
            </w:r>
          </w:p>
        </w:tc>
        <w:tc>
          <w:tcPr>
            <w:tcW w:w="4252" w:type="dxa"/>
            <w:tcBorders>
              <w:left w:val="single" w:sz="4" w:space="0" w:color="auto"/>
              <w:right w:val="single" w:sz="4" w:space="0" w:color="auto"/>
            </w:tcBorders>
          </w:tcPr>
          <w:p w:rsidR="00000000" w:rsidRDefault="00B738C7">
            <w:pPr>
              <w:pStyle w:val="ConsPlusNormal"/>
              <w:jc w:val="center"/>
            </w:pPr>
            <w:r>
              <w:rPr>
                <w:noProof/>
                <w:position w:val="-90"/>
              </w:rPr>
              <w:drawing>
                <wp:inline distT="0" distB="0" distL="0" distR="0">
                  <wp:extent cx="1682750" cy="127889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
                          <a:srcRect/>
                          <a:stretch>
                            <a:fillRect/>
                          </a:stretch>
                        </pic:blipFill>
                        <pic:spPr bwMode="auto">
                          <a:xfrm>
                            <a:off x="0" y="0"/>
                            <a:ext cx="1682750" cy="127889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Б.13</w:t>
            </w:r>
          </w:p>
        </w:tc>
        <w:tc>
          <w:tcPr>
            <w:tcW w:w="2279" w:type="dxa"/>
            <w:tcBorders>
              <w:left w:val="single" w:sz="4" w:space="0" w:color="auto"/>
              <w:right w:val="single" w:sz="4" w:space="0" w:color="auto"/>
            </w:tcBorders>
            <w:vAlign w:val="center"/>
          </w:tcPr>
          <w:p w:rsidR="00000000" w:rsidRDefault="00B738C7">
            <w:pPr>
              <w:pStyle w:val="ConsPlusNormal"/>
              <w:jc w:val="center"/>
            </w:pPr>
            <w:r>
              <w:rPr>
                <w:noProof/>
                <w:position w:val="-67"/>
              </w:rPr>
              <w:drawing>
                <wp:inline distT="0" distB="0" distL="0" distR="0">
                  <wp:extent cx="1104900" cy="98742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
                          <a:srcRect/>
                          <a:stretch>
                            <a:fillRect/>
                          </a:stretch>
                        </pic:blipFill>
                        <pic:spPr bwMode="auto">
                          <a:xfrm>
                            <a:off x="0" y="0"/>
                            <a:ext cx="1104900" cy="987425"/>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V-3</w:t>
            </w:r>
          </w:p>
        </w:tc>
        <w:tc>
          <w:tcPr>
            <w:tcW w:w="4252" w:type="dxa"/>
            <w:tcBorders>
              <w:left w:val="single" w:sz="4" w:space="0" w:color="auto"/>
              <w:right w:val="single" w:sz="4" w:space="0" w:color="auto"/>
            </w:tcBorders>
          </w:tcPr>
          <w:p w:rsidR="00000000" w:rsidRDefault="00B738C7">
            <w:pPr>
              <w:pStyle w:val="ConsPlusNormal"/>
              <w:jc w:val="center"/>
            </w:pPr>
            <w:r>
              <w:rPr>
                <w:noProof/>
                <w:position w:val="-89"/>
              </w:rPr>
              <w:drawing>
                <wp:inline distT="0" distB="0" distL="0" distR="0">
                  <wp:extent cx="1666240" cy="126809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2"/>
                          <a:srcRect/>
                          <a:stretch>
                            <a:fillRect/>
                          </a:stretch>
                        </pic:blipFill>
                        <pic:spPr bwMode="auto">
                          <a:xfrm>
                            <a:off x="0" y="0"/>
                            <a:ext cx="1666240" cy="126809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Б.14</w:t>
            </w:r>
          </w:p>
        </w:tc>
        <w:tc>
          <w:tcPr>
            <w:tcW w:w="2279" w:type="dxa"/>
            <w:tcBorders>
              <w:left w:val="single" w:sz="4" w:space="0" w:color="auto"/>
              <w:right w:val="single" w:sz="4" w:space="0" w:color="auto"/>
            </w:tcBorders>
            <w:vAlign w:val="center"/>
          </w:tcPr>
          <w:p w:rsidR="00000000" w:rsidRDefault="00B738C7">
            <w:pPr>
              <w:pStyle w:val="ConsPlusNormal"/>
              <w:jc w:val="center"/>
            </w:pPr>
            <w:r>
              <w:rPr>
                <w:noProof/>
                <w:position w:val="-65"/>
              </w:rPr>
              <w:drawing>
                <wp:inline distT="0" distB="0" distL="0" distR="0">
                  <wp:extent cx="1099820" cy="965200"/>
                  <wp:effectExtent l="19050" t="0" r="508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3"/>
                          <a:srcRect/>
                          <a:stretch>
                            <a:fillRect/>
                          </a:stretch>
                        </pic:blipFill>
                        <pic:spPr bwMode="auto">
                          <a:xfrm>
                            <a:off x="0" y="0"/>
                            <a:ext cx="1099820" cy="96520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V-4</w:t>
            </w:r>
          </w:p>
        </w:tc>
        <w:tc>
          <w:tcPr>
            <w:tcW w:w="4252" w:type="dxa"/>
            <w:tcBorders>
              <w:left w:val="single" w:sz="4" w:space="0" w:color="auto"/>
              <w:right w:val="single" w:sz="4" w:space="0" w:color="auto"/>
            </w:tcBorders>
          </w:tcPr>
          <w:p w:rsidR="00000000" w:rsidRDefault="00B738C7">
            <w:pPr>
              <w:pStyle w:val="ConsPlusNormal"/>
              <w:jc w:val="center"/>
            </w:pPr>
            <w:r>
              <w:rPr>
                <w:noProof/>
                <w:position w:val="-91"/>
              </w:rPr>
              <w:drawing>
                <wp:inline distT="0" distB="0" distL="0" distR="0">
                  <wp:extent cx="1694180" cy="1284605"/>
                  <wp:effectExtent l="19050" t="0" r="127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4"/>
                          <a:srcRect/>
                          <a:stretch>
                            <a:fillRect/>
                          </a:stretch>
                        </pic:blipFill>
                        <pic:spPr bwMode="auto">
                          <a:xfrm>
                            <a:off x="0" y="0"/>
                            <a:ext cx="1694180" cy="128460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Б.15</w:t>
            </w:r>
          </w:p>
        </w:tc>
        <w:tc>
          <w:tcPr>
            <w:tcW w:w="2279" w:type="dxa"/>
            <w:tcBorders>
              <w:left w:val="single" w:sz="4" w:space="0" w:color="auto"/>
              <w:right w:val="single" w:sz="4" w:space="0" w:color="auto"/>
            </w:tcBorders>
            <w:vAlign w:val="center"/>
          </w:tcPr>
          <w:p w:rsidR="00000000" w:rsidRDefault="00B738C7">
            <w:pPr>
              <w:pStyle w:val="ConsPlusNormal"/>
              <w:jc w:val="center"/>
            </w:pPr>
            <w:r>
              <w:rPr>
                <w:noProof/>
                <w:position w:val="-71"/>
              </w:rPr>
              <w:drawing>
                <wp:inline distT="0" distB="0" distL="0" distR="0">
                  <wp:extent cx="1094105" cy="103251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5"/>
                          <a:srcRect/>
                          <a:stretch>
                            <a:fillRect/>
                          </a:stretch>
                        </pic:blipFill>
                        <pic:spPr bwMode="auto">
                          <a:xfrm>
                            <a:off x="0" y="0"/>
                            <a:ext cx="1094105" cy="103251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bottom w:val="single" w:sz="4" w:space="0" w:color="auto"/>
              <w:right w:val="single" w:sz="4" w:space="0" w:color="auto"/>
            </w:tcBorders>
          </w:tcPr>
          <w:p w:rsidR="00000000" w:rsidRDefault="001E5D8E">
            <w:pPr>
              <w:pStyle w:val="ConsPlusNormal"/>
            </w:pPr>
          </w:p>
        </w:tc>
        <w:tc>
          <w:tcPr>
            <w:tcW w:w="907" w:type="dxa"/>
            <w:tcBorders>
              <w:left w:val="single" w:sz="4" w:space="0" w:color="auto"/>
              <w:bottom w:val="single" w:sz="4" w:space="0" w:color="auto"/>
              <w:right w:val="single" w:sz="4" w:space="0" w:color="auto"/>
            </w:tcBorders>
          </w:tcPr>
          <w:p w:rsidR="00000000" w:rsidRDefault="001E5D8E">
            <w:pPr>
              <w:pStyle w:val="ConsPlusNormal"/>
              <w:jc w:val="center"/>
            </w:pPr>
            <w:r>
              <w:t>V-5</w:t>
            </w:r>
          </w:p>
        </w:tc>
        <w:tc>
          <w:tcPr>
            <w:tcW w:w="4252" w:type="dxa"/>
            <w:tcBorders>
              <w:left w:val="single" w:sz="4" w:space="0" w:color="auto"/>
              <w:bottom w:val="single" w:sz="4" w:space="0" w:color="auto"/>
              <w:right w:val="single" w:sz="4" w:space="0" w:color="auto"/>
            </w:tcBorders>
          </w:tcPr>
          <w:p w:rsidR="00000000" w:rsidRDefault="00B738C7">
            <w:pPr>
              <w:pStyle w:val="ConsPlusNormal"/>
              <w:jc w:val="center"/>
            </w:pPr>
            <w:r>
              <w:rPr>
                <w:noProof/>
                <w:position w:val="-89"/>
              </w:rPr>
              <w:drawing>
                <wp:inline distT="0" distB="0" distL="0" distR="0">
                  <wp:extent cx="1632585" cy="1268095"/>
                  <wp:effectExtent l="19050" t="0" r="571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6"/>
                          <a:srcRect/>
                          <a:stretch>
                            <a:fillRect/>
                          </a:stretch>
                        </pic:blipFill>
                        <pic:spPr bwMode="auto">
                          <a:xfrm>
                            <a:off x="0" y="0"/>
                            <a:ext cx="1632585" cy="126809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Б.16</w:t>
            </w:r>
          </w:p>
        </w:tc>
        <w:tc>
          <w:tcPr>
            <w:tcW w:w="2279" w:type="dxa"/>
            <w:tcBorders>
              <w:left w:val="single" w:sz="4" w:space="0" w:color="auto"/>
              <w:bottom w:val="single" w:sz="4" w:space="0" w:color="auto"/>
              <w:right w:val="single" w:sz="4" w:space="0" w:color="auto"/>
            </w:tcBorders>
            <w:vAlign w:val="center"/>
          </w:tcPr>
          <w:p w:rsidR="00000000" w:rsidRDefault="00B738C7">
            <w:pPr>
              <w:pStyle w:val="ConsPlusNormal"/>
              <w:jc w:val="center"/>
            </w:pPr>
            <w:r>
              <w:rPr>
                <w:noProof/>
                <w:position w:val="-84"/>
              </w:rPr>
              <w:drawing>
                <wp:inline distT="0" distB="0" distL="0" distR="0">
                  <wp:extent cx="1088390" cy="120078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a:srcRect/>
                          <a:stretch>
                            <a:fillRect/>
                          </a:stretch>
                        </pic:blipFill>
                        <pic:spPr bwMode="auto">
                          <a:xfrm>
                            <a:off x="0" y="0"/>
                            <a:ext cx="1088390" cy="1200785"/>
                          </a:xfrm>
                          <a:prstGeom prst="rect">
                            <a:avLst/>
                          </a:prstGeom>
                          <a:noFill/>
                          <a:ln w="9525">
                            <a:noFill/>
                            <a:miter lim="800000"/>
                            <a:headEnd/>
                            <a:tailEnd/>
                          </a:ln>
                        </pic:spPr>
                      </pic:pic>
                    </a:graphicData>
                  </a:graphic>
                </wp:inline>
              </w:drawing>
            </w:r>
          </w:p>
        </w:tc>
      </w:tr>
      <w:tr w:rsidR="00000000">
        <w:tc>
          <w:tcPr>
            <w:tcW w:w="1984" w:type="dxa"/>
            <w:tcBorders>
              <w:top w:val="single" w:sz="4" w:space="0" w:color="auto"/>
              <w:left w:val="single" w:sz="4" w:space="0" w:color="auto"/>
              <w:right w:val="single" w:sz="4" w:space="0" w:color="auto"/>
            </w:tcBorders>
          </w:tcPr>
          <w:p w:rsidR="00000000" w:rsidRDefault="001E5D8E">
            <w:pPr>
              <w:pStyle w:val="ConsPlusNormal"/>
            </w:pPr>
            <w:r>
              <w:lastRenderedPageBreak/>
              <w:t>VI - с гладким дном и крышкой на шарнире</w:t>
            </w:r>
          </w:p>
        </w:tc>
        <w:tc>
          <w:tcPr>
            <w:tcW w:w="907" w:type="dxa"/>
            <w:tcBorders>
              <w:top w:val="single" w:sz="4" w:space="0" w:color="auto"/>
              <w:left w:val="single" w:sz="4" w:space="0" w:color="auto"/>
              <w:right w:val="single" w:sz="4" w:space="0" w:color="auto"/>
            </w:tcBorders>
          </w:tcPr>
          <w:p w:rsidR="00000000" w:rsidRDefault="001E5D8E">
            <w:pPr>
              <w:pStyle w:val="ConsPlusNormal"/>
              <w:jc w:val="center"/>
            </w:pPr>
            <w:r>
              <w:t>VI-1</w:t>
            </w:r>
          </w:p>
        </w:tc>
        <w:tc>
          <w:tcPr>
            <w:tcW w:w="4252" w:type="dxa"/>
            <w:tcBorders>
              <w:top w:val="single" w:sz="4" w:space="0" w:color="auto"/>
              <w:left w:val="single" w:sz="4" w:space="0" w:color="auto"/>
              <w:right w:val="single" w:sz="4" w:space="0" w:color="auto"/>
            </w:tcBorders>
          </w:tcPr>
          <w:p w:rsidR="00000000" w:rsidRDefault="00B738C7">
            <w:pPr>
              <w:pStyle w:val="ConsPlusNormal"/>
              <w:jc w:val="center"/>
            </w:pPr>
            <w:r>
              <w:rPr>
                <w:noProof/>
                <w:position w:val="-132"/>
              </w:rPr>
              <w:drawing>
                <wp:inline distT="0" distB="0" distL="0" distR="0">
                  <wp:extent cx="1587500" cy="181165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8"/>
                          <a:srcRect/>
                          <a:stretch>
                            <a:fillRect/>
                          </a:stretch>
                        </pic:blipFill>
                        <pic:spPr bwMode="auto">
                          <a:xfrm>
                            <a:off x="0" y="0"/>
                            <a:ext cx="1587500" cy="181165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Б.17</w:t>
            </w:r>
          </w:p>
        </w:tc>
        <w:tc>
          <w:tcPr>
            <w:tcW w:w="2279" w:type="dxa"/>
            <w:tcBorders>
              <w:top w:val="single" w:sz="4" w:space="0" w:color="auto"/>
              <w:left w:val="single" w:sz="4" w:space="0" w:color="auto"/>
              <w:right w:val="single" w:sz="4" w:space="0" w:color="auto"/>
            </w:tcBorders>
            <w:vAlign w:val="center"/>
          </w:tcPr>
          <w:p w:rsidR="00000000" w:rsidRDefault="00B738C7">
            <w:pPr>
              <w:pStyle w:val="ConsPlusNormal"/>
              <w:jc w:val="center"/>
            </w:pPr>
            <w:r>
              <w:rPr>
                <w:noProof/>
                <w:position w:val="-92"/>
              </w:rPr>
              <w:drawing>
                <wp:inline distT="0" distB="0" distL="0" distR="0">
                  <wp:extent cx="1054735" cy="130175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9"/>
                          <a:srcRect/>
                          <a:stretch>
                            <a:fillRect/>
                          </a:stretch>
                        </pic:blipFill>
                        <pic:spPr bwMode="auto">
                          <a:xfrm>
                            <a:off x="0" y="0"/>
                            <a:ext cx="1054735" cy="130175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VI-2</w:t>
            </w:r>
          </w:p>
        </w:tc>
        <w:tc>
          <w:tcPr>
            <w:tcW w:w="4252" w:type="dxa"/>
            <w:tcBorders>
              <w:left w:val="single" w:sz="4" w:space="0" w:color="auto"/>
              <w:right w:val="single" w:sz="4" w:space="0" w:color="auto"/>
            </w:tcBorders>
          </w:tcPr>
          <w:p w:rsidR="00000000" w:rsidRDefault="00B738C7">
            <w:pPr>
              <w:pStyle w:val="ConsPlusNormal"/>
              <w:jc w:val="center"/>
            </w:pPr>
            <w:r>
              <w:rPr>
                <w:noProof/>
                <w:position w:val="-120"/>
              </w:rPr>
              <w:drawing>
                <wp:inline distT="0" distB="0" distL="0" distR="0">
                  <wp:extent cx="1957705" cy="1660525"/>
                  <wp:effectExtent l="19050" t="0" r="444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0"/>
                          <a:srcRect/>
                          <a:stretch>
                            <a:fillRect/>
                          </a:stretch>
                        </pic:blipFill>
                        <pic:spPr bwMode="auto">
                          <a:xfrm>
                            <a:off x="0" y="0"/>
                            <a:ext cx="1957705" cy="166052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Б.18</w:t>
            </w:r>
          </w:p>
        </w:tc>
        <w:tc>
          <w:tcPr>
            <w:tcW w:w="2279" w:type="dxa"/>
            <w:tcBorders>
              <w:left w:val="single" w:sz="4" w:space="0" w:color="auto"/>
              <w:right w:val="single" w:sz="4" w:space="0" w:color="auto"/>
            </w:tcBorders>
            <w:vAlign w:val="center"/>
          </w:tcPr>
          <w:p w:rsidR="00000000" w:rsidRDefault="00B738C7">
            <w:pPr>
              <w:pStyle w:val="ConsPlusNormal"/>
              <w:jc w:val="center"/>
            </w:pPr>
            <w:r>
              <w:rPr>
                <w:noProof/>
                <w:position w:val="-79"/>
              </w:rPr>
              <w:drawing>
                <wp:inline distT="0" distB="0" distL="0" distR="0">
                  <wp:extent cx="1104900" cy="113855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1"/>
                          <a:srcRect/>
                          <a:stretch>
                            <a:fillRect/>
                          </a:stretch>
                        </pic:blipFill>
                        <pic:spPr bwMode="auto">
                          <a:xfrm>
                            <a:off x="0" y="0"/>
                            <a:ext cx="1104900" cy="1138555"/>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VI-3</w:t>
            </w:r>
          </w:p>
        </w:tc>
        <w:tc>
          <w:tcPr>
            <w:tcW w:w="4252" w:type="dxa"/>
            <w:tcBorders>
              <w:left w:val="single" w:sz="4" w:space="0" w:color="auto"/>
              <w:right w:val="single" w:sz="4" w:space="0" w:color="auto"/>
            </w:tcBorders>
          </w:tcPr>
          <w:p w:rsidR="00000000" w:rsidRDefault="00B738C7">
            <w:pPr>
              <w:pStyle w:val="ConsPlusNormal"/>
              <w:jc w:val="center"/>
            </w:pPr>
            <w:r>
              <w:rPr>
                <w:noProof/>
                <w:position w:val="-119"/>
              </w:rPr>
              <w:drawing>
                <wp:inline distT="0" distB="0" distL="0" distR="0">
                  <wp:extent cx="1262380" cy="164338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2"/>
                          <a:srcRect/>
                          <a:stretch>
                            <a:fillRect/>
                          </a:stretch>
                        </pic:blipFill>
                        <pic:spPr bwMode="auto">
                          <a:xfrm>
                            <a:off x="0" y="0"/>
                            <a:ext cx="1262380" cy="164338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Б.19</w:t>
            </w:r>
          </w:p>
        </w:tc>
        <w:tc>
          <w:tcPr>
            <w:tcW w:w="2279" w:type="dxa"/>
            <w:tcBorders>
              <w:left w:val="single" w:sz="4" w:space="0" w:color="auto"/>
              <w:right w:val="single" w:sz="4" w:space="0" w:color="auto"/>
            </w:tcBorders>
            <w:vAlign w:val="center"/>
          </w:tcPr>
          <w:p w:rsidR="00000000" w:rsidRDefault="00B738C7">
            <w:pPr>
              <w:pStyle w:val="ConsPlusNormal"/>
              <w:jc w:val="center"/>
            </w:pPr>
            <w:r>
              <w:rPr>
                <w:noProof/>
                <w:position w:val="-89"/>
              </w:rPr>
              <w:drawing>
                <wp:inline distT="0" distB="0" distL="0" distR="0">
                  <wp:extent cx="1088390" cy="125666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3"/>
                          <a:srcRect/>
                          <a:stretch>
                            <a:fillRect/>
                          </a:stretch>
                        </pic:blipFill>
                        <pic:spPr bwMode="auto">
                          <a:xfrm>
                            <a:off x="0" y="0"/>
                            <a:ext cx="1088390" cy="1256665"/>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VI-4</w:t>
            </w:r>
          </w:p>
        </w:tc>
        <w:tc>
          <w:tcPr>
            <w:tcW w:w="4252" w:type="dxa"/>
            <w:tcBorders>
              <w:left w:val="single" w:sz="4" w:space="0" w:color="auto"/>
              <w:right w:val="single" w:sz="4" w:space="0" w:color="auto"/>
            </w:tcBorders>
          </w:tcPr>
          <w:p w:rsidR="00000000" w:rsidRDefault="00B738C7">
            <w:pPr>
              <w:pStyle w:val="ConsPlusNormal"/>
              <w:jc w:val="center"/>
            </w:pPr>
            <w:r>
              <w:rPr>
                <w:noProof/>
                <w:position w:val="-124"/>
              </w:rPr>
              <w:drawing>
                <wp:inline distT="0" distB="0" distL="0" distR="0">
                  <wp:extent cx="1638300" cy="170561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4"/>
                          <a:srcRect/>
                          <a:stretch>
                            <a:fillRect/>
                          </a:stretch>
                        </pic:blipFill>
                        <pic:spPr bwMode="auto">
                          <a:xfrm>
                            <a:off x="0" y="0"/>
                            <a:ext cx="1638300" cy="170561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Б.20</w:t>
            </w:r>
          </w:p>
        </w:tc>
        <w:tc>
          <w:tcPr>
            <w:tcW w:w="2279" w:type="dxa"/>
            <w:tcBorders>
              <w:left w:val="single" w:sz="4" w:space="0" w:color="auto"/>
              <w:right w:val="single" w:sz="4" w:space="0" w:color="auto"/>
            </w:tcBorders>
            <w:vAlign w:val="center"/>
          </w:tcPr>
          <w:p w:rsidR="00000000" w:rsidRDefault="00B738C7">
            <w:pPr>
              <w:pStyle w:val="ConsPlusNormal"/>
              <w:jc w:val="center"/>
            </w:pPr>
            <w:r>
              <w:rPr>
                <w:noProof/>
                <w:position w:val="-80"/>
              </w:rPr>
              <w:lastRenderedPageBreak/>
              <w:drawing>
                <wp:inline distT="0" distB="0" distL="0" distR="0">
                  <wp:extent cx="1104900" cy="11557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5"/>
                          <a:srcRect/>
                          <a:stretch>
                            <a:fillRect/>
                          </a:stretch>
                        </pic:blipFill>
                        <pic:spPr bwMode="auto">
                          <a:xfrm>
                            <a:off x="0" y="0"/>
                            <a:ext cx="1104900" cy="1155700"/>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VI-5</w:t>
            </w:r>
          </w:p>
        </w:tc>
        <w:tc>
          <w:tcPr>
            <w:tcW w:w="4252" w:type="dxa"/>
            <w:tcBorders>
              <w:left w:val="single" w:sz="4" w:space="0" w:color="auto"/>
              <w:right w:val="single" w:sz="4" w:space="0" w:color="auto"/>
            </w:tcBorders>
          </w:tcPr>
          <w:p w:rsidR="00000000" w:rsidRDefault="00B738C7">
            <w:pPr>
              <w:pStyle w:val="ConsPlusNormal"/>
              <w:jc w:val="center"/>
            </w:pPr>
            <w:r>
              <w:rPr>
                <w:noProof/>
                <w:position w:val="-122"/>
              </w:rPr>
              <w:drawing>
                <wp:inline distT="0" distB="0" distL="0" distR="0">
                  <wp:extent cx="1879600" cy="1682750"/>
                  <wp:effectExtent l="19050" t="0" r="635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6"/>
                          <a:srcRect/>
                          <a:stretch>
                            <a:fillRect/>
                          </a:stretch>
                        </pic:blipFill>
                        <pic:spPr bwMode="auto">
                          <a:xfrm>
                            <a:off x="0" y="0"/>
                            <a:ext cx="1879600" cy="1682750"/>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Б.21</w:t>
            </w:r>
          </w:p>
        </w:tc>
        <w:tc>
          <w:tcPr>
            <w:tcW w:w="2279" w:type="dxa"/>
            <w:tcBorders>
              <w:left w:val="single" w:sz="4" w:space="0" w:color="auto"/>
              <w:right w:val="single" w:sz="4" w:space="0" w:color="auto"/>
            </w:tcBorders>
            <w:vAlign w:val="center"/>
          </w:tcPr>
          <w:p w:rsidR="00000000" w:rsidRDefault="00B738C7">
            <w:pPr>
              <w:pStyle w:val="ConsPlusNormal"/>
              <w:jc w:val="center"/>
            </w:pPr>
            <w:r>
              <w:rPr>
                <w:noProof/>
                <w:position w:val="-80"/>
              </w:rPr>
              <w:drawing>
                <wp:inline distT="0" distB="0" distL="0" distR="0">
                  <wp:extent cx="920115" cy="114998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7"/>
                          <a:srcRect/>
                          <a:stretch>
                            <a:fillRect/>
                          </a:stretch>
                        </pic:blipFill>
                        <pic:spPr bwMode="auto">
                          <a:xfrm>
                            <a:off x="0" y="0"/>
                            <a:ext cx="920115" cy="1149985"/>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right w:val="single" w:sz="4" w:space="0" w:color="auto"/>
            </w:tcBorders>
          </w:tcPr>
          <w:p w:rsidR="00000000" w:rsidRDefault="001E5D8E">
            <w:pPr>
              <w:pStyle w:val="ConsPlusNormal"/>
            </w:pPr>
          </w:p>
        </w:tc>
        <w:tc>
          <w:tcPr>
            <w:tcW w:w="907" w:type="dxa"/>
            <w:tcBorders>
              <w:left w:val="single" w:sz="4" w:space="0" w:color="auto"/>
              <w:right w:val="single" w:sz="4" w:space="0" w:color="auto"/>
            </w:tcBorders>
          </w:tcPr>
          <w:p w:rsidR="00000000" w:rsidRDefault="001E5D8E">
            <w:pPr>
              <w:pStyle w:val="ConsPlusNormal"/>
              <w:jc w:val="center"/>
            </w:pPr>
            <w:r>
              <w:t>VI-6</w:t>
            </w:r>
          </w:p>
        </w:tc>
        <w:tc>
          <w:tcPr>
            <w:tcW w:w="4252" w:type="dxa"/>
            <w:tcBorders>
              <w:left w:val="single" w:sz="4" w:space="0" w:color="auto"/>
              <w:right w:val="single" w:sz="4" w:space="0" w:color="auto"/>
            </w:tcBorders>
          </w:tcPr>
          <w:p w:rsidR="00000000" w:rsidRDefault="00B738C7">
            <w:pPr>
              <w:pStyle w:val="ConsPlusNormal"/>
              <w:jc w:val="center"/>
            </w:pPr>
            <w:r>
              <w:rPr>
                <w:noProof/>
                <w:position w:val="-122"/>
              </w:rPr>
              <w:drawing>
                <wp:inline distT="0" distB="0" distL="0" distR="0">
                  <wp:extent cx="1587500" cy="167703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8"/>
                          <a:srcRect/>
                          <a:stretch>
                            <a:fillRect/>
                          </a:stretch>
                        </pic:blipFill>
                        <pic:spPr bwMode="auto">
                          <a:xfrm>
                            <a:off x="0" y="0"/>
                            <a:ext cx="1587500" cy="167703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r>
              <w:t>Рисунок Б.22</w:t>
            </w:r>
          </w:p>
        </w:tc>
        <w:tc>
          <w:tcPr>
            <w:tcW w:w="2279" w:type="dxa"/>
            <w:tcBorders>
              <w:left w:val="single" w:sz="4" w:space="0" w:color="auto"/>
              <w:right w:val="single" w:sz="4" w:space="0" w:color="auto"/>
            </w:tcBorders>
            <w:vAlign w:val="center"/>
          </w:tcPr>
          <w:p w:rsidR="00000000" w:rsidRDefault="00B738C7">
            <w:pPr>
              <w:pStyle w:val="ConsPlusNormal"/>
              <w:jc w:val="center"/>
            </w:pPr>
            <w:r>
              <w:rPr>
                <w:noProof/>
                <w:position w:val="-79"/>
              </w:rPr>
              <w:drawing>
                <wp:inline distT="0" distB="0" distL="0" distR="0">
                  <wp:extent cx="920115" cy="113347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9"/>
                          <a:srcRect/>
                          <a:stretch>
                            <a:fillRect/>
                          </a:stretch>
                        </pic:blipFill>
                        <pic:spPr bwMode="auto">
                          <a:xfrm>
                            <a:off x="0" y="0"/>
                            <a:ext cx="920115" cy="1133475"/>
                          </a:xfrm>
                          <a:prstGeom prst="rect">
                            <a:avLst/>
                          </a:prstGeom>
                          <a:noFill/>
                          <a:ln w="9525">
                            <a:noFill/>
                            <a:miter lim="800000"/>
                            <a:headEnd/>
                            <a:tailEnd/>
                          </a:ln>
                        </pic:spPr>
                      </pic:pic>
                    </a:graphicData>
                  </a:graphic>
                </wp:inline>
              </w:drawing>
            </w:r>
          </w:p>
        </w:tc>
      </w:tr>
      <w:tr w:rsidR="00000000">
        <w:tc>
          <w:tcPr>
            <w:tcW w:w="1984" w:type="dxa"/>
            <w:tcBorders>
              <w:left w:val="single" w:sz="4" w:space="0" w:color="auto"/>
              <w:bottom w:val="single" w:sz="4" w:space="0" w:color="auto"/>
              <w:right w:val="single" w:sz="4" w:space="0" w:color="auto"/>
            </w:tcBorders>
          </w:tcPr>
          <w:p w:rsidR="00000000" w:rsidRDefault="001E5D8E">
            <w:pPr>
              <w:pStyle w:val="ConsPlusNormal"/>
            </w:pPr>
          </w:p>
        </w:tc>
        <w:tc>
          <w:tcPr>
            <w:tcW w:w="907" w:type="dxa"/>
            <w:tcBorders>
              <w:left w:val="single" w:sz="4" w:space="0" w:color="auto"/>
              <w:bottom w:val="single" w:sz="4" w:space="0" w:color="auto"/>
              <w:right w:val="single" w:sz="4" w:space="0" w:color="auto"/>
            </w:tcBorders>
          </w:tcPr>
          <w:p w:rsidR="00000000" w:rsidRDefault="001E5D8E">
            <w:pPr>
              <w:pStyle w:val="ConsPlusNormal"/>
              <w:jc w:val="center"/>
            </w:pPr>
            <w:r>
              <w:t>VI-7</w:t>
            </w:r>
          </w:p>
        </w:tc>
        <w:tc>
          <w:tcPr>
            <w:tcW w:w="4252" w:type="dxa"/>
            <w:tcBorders>
              <w:left w:val="single" w:sz="4" w:space="0" w:color="auto"/>
              <w:bottom w:val="single" w:sz="4" w:space="0" w:color="auto"/>
              <w:right w:val="single" w:sz="4" w:space="0" w:color="auto"/>
            </w:tcBorders>
          </w:tcPr>
          <w:p w:rsidR="00000000" w:rsidRDefault="00B738C7">
            <w:pPr>
              <w:pStyle w:val="ConsPlusNormal"/>
              <w:jc w:val="center"/>
            </w:pPr>
            <w:r>
              <w:rPr>
                <w:noProof/>
                <w:position w:val="-121"/>
              </w:rPr>
              <w:drawing>
                <wp:inline distT="0" distB="0" distL="0" distR="0">
                  <wp:extent cx="1273175" cy="1671955"/>
                  <wp:effectExtent l="19050" t="0" r="317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a:srcRect/>
                          <a:stretch>
                            <a:fillRect/>
                          </a:stretch>
                        </pic:blipFill>
                        <pic:spPr bwMode="auto">
                          <a:xfrm>
                            <a:off x="0" y="0"/>
                            <a:ext cx="1273175" cy="1671955"/>
                          </a:xfrm>
                          <a:prstGeom prst="rect">
                            <a:avLst/>
                          </a:prstGeom>
                          <a:noFill/>
                          <a:ln w="9525">
                            <a:noFill/>
                            <a:miter lim="800000"/>
                            <a:headEnd/>
                            <a:tailEnd/>
                          </a:ln>
                        </pic:spPr>
                      </pic:pic>
                    </a:graphicData>
                  </a:graphic>
                </wp:inline>
              </w:drawing>
            </w:r>
          </w:p>
          <w:p w:rsidR="00000000" w:rsidRDefault="001E5D8E">
            <w:pPr>
              <w:pStyle w:val="ConsPlusNormal"/>
            </w:pPr>
          </w:p>
          <w:p w:rsidR="00000000" w:rsidRDefault="001E5D8E">
            <w:pPr>
              <w:pStyle w:val="ConsPlusNormal"/>
              <w:jc w:val="center"/>
            </w:pPr>
            <w:bookmarkStart w:id="33" w:name="Par822"/>
            <w:bookmarkEnd w:id="33"/>
            <w:r>
              <w:t>Рисунок Б.23</w:t>
            </w:r>
          </w:p>
        </w:tc>
        <w:tc>
          <w:tcPr>
            <w:tcW w:w="2279" w:type="dxa"/>
            <w:tcBorders>
              <w:left w:val="single" w:sz="4" w:space="0" w:color="auto"/>
              <w:bottom w:val="single" w:sz="4" w:space="0" w:color="auto"/>
              <w:right w:val="single" w:sz="4" w:space="0" w:color="auto"/>
            </w:tcBorders>
            <w:vAlign w:val="center"/>
          </w:tcPr>
          <w:p w:rsidR="00000000" w:rsidRDefault="00B738C7">
            <w:pPr>
              <w:pStyle w:val="ConsPlusNormal"/>
              <w:jc w:val="center"/>
            </w:pPr>
            <w:r>
              <w:rPr>
                <w:noProof/>
                <w:position w:val="-76"/>
              </w:rPr>
              <w:drawing>
                <wp:inline distT="0" distB="0" distL="0" distR="0">
                  <wp:extent cx="1177925" cy="1099820"/>
                  <wp:effectExtent l="19050" t="0" r="317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1"/>
                          <a:srcRect/>
                          <a:stretch>
                            <a:fillRect/>
                          </a:stretch>
                        </pic:blipFill>
                        <pic:spPr bwMode="auto">
                          <a:xfrm>
                            <a:off x="0" y="0"/>
                            <a:ext cx="1177925" cy="1099820"/>
                          </a:xfrm>
                          <a:prstGeom prst="rect">
                            <a:avLst/>
                          </a:prstGeom>
                          <a:noFill/>
                          <a:ln w="9525">
                            <a:noFill/>
                            <a:miter lim="800000"/>
                            <a:headEnd/>
                            <a:tailEnd/>
                          </a:ln>
                        </pic:spPr>
                      </pic:pic>
                    </a:graphicData>
                  </a:graphic>
                </wp:inline>
              </w:drawing>
            </w:r>
          </w:p>
        </w:tc>
      </w:tr>
      <w:tr w:rsidR="00000000">
        <w:tc>
          <w:tcPr>
            <w:tcW w:w="9422" w:type="dxa"/>
            <w:gridSpan w:val="4"/>
            <w:tcBorders>
              <w:top w:val="single" w:sz="4" w:space="0" w:color="auto"/>
              <w:left w:val="single" w:sz="4" w:space="0" w:color="auto"/>
              <w:bottom w:val="single" w:sz="4" w:space="0" w:color="auto"/>
              <w:right w:val="single" w:sz="4" w:space="0" w:color="auto"/>
            </w:tcBorders>
          </w:tcPr>
          <w:p w:rsidR="00000000" w:rsidRDefault="001E5D8E">
            <w:pPr>
              <w:pStyle w:val="ConsPlusNormal"/>
              <w:ind w:firstLine="283"/>
              <w:jc w:val="both"/>
            </w:pPr>
            <w:r>
              <w:t xml:space="preserve">Примечание - Условные обозначения размеров пачек на рисунках Б.1 - Б.23 настоящей таблицы: </w:t>
            </w:r>
            <w:r>
              <w:rPr>
                <w:i/>
                <w:iCs/>
              </w:rPr>
              <w:t>L</w:t>
            </w:r>
            <w:r>
              <w:t xml:space="preserve"> - длина развертки; </w:t>
            </w:r>
            <w:r>
              <w:rPr>
                <w:i/>
                <w:iCs/>
              </w:rPr>
              <w:t>B</w:t>
            </w:r>
            <w:r>
              <w:t xml:space="preserve"> - ширина развертки; </w:t>
            </w:r>
            <w:r>
              <w:rPr>
                <w:i/>
                <w:iCs/>
              </w:rPr>
              <w:t>l</w:t>
            </w:r>
            <w:r>
              <w:t xml:space="preserve"> - длина пачки; </w:t>
            </w:r>
            <w:r>
              <w:rPr>
                <w:i/>
                <w:iCs/>
              </w:rPr>
              <w:t>b</w:t>
            </w:r>
            <w:r>
              <w:t xml:space="preserve"> - ширина пачки; </w:t>
            </w:r>
            <w:r>
              <w:rPr>
                <w:i/>
                <w:iCs/>
              </w:rPr>
              <w:t>h</w:t>
            </w:r>
            <w:r>
              <w:t xml:space="preserve"> - высота пачки; </w:t>
            </w:r>
            <w:r>
              <w:rPr>
                <w:i/>
                <w:iCs/>
              </w:rPr>
              <w:t>c</w:t>
            </w:r>
            <w:r>
              <w:t xml:space="preserve"> - ширина соединительного клапана, равная 0,25 - 0,3</w:t>
            </w:r>
            <w:r>
              <w:rPr>
                <w:i/>
                <w:iCs/>
              </w:rPr>
              <w:t>b</w:t>
            </w:r>
            <w:r>
              <w:t xml:space="preserve">, но не более 30 мм; </w:t>
            </w:r>
            <w:r>
              <w:rPr>
                <w:i/>
                <w:iCs/>
              </w:rPr>
              <w:t>k</w:t>
            </w:r>
            <w:r>
              <w:t xml:space="preserve"> - размер, принимаемый конструктивно; </w:t>
            </w:r>
            <w:r>
              <w:rPr>
                <w:i/>
                <w:iCs/>
              </w:rPr>
              <w:t>r</w:t>
            </w:r>
            <w:r>
              <w:t xml:space="preserve"> - радиус, принимаемый конструктивно; </w:t>
            </w:r>
            <w:r>
              <w:rPr>
                <w:i/>
                <w:iCs/>
              </w:rPr>
              <w:t>a</w:t>
            </w:r>
            <w:r>
              <w:t xml:space="preserve"> - размер, принимаемый в зависимости от размеров пачки и конструкции автомата до 66 мм; </w:t>
            </w:r>
            <w:r>
              <w:rPr>
                <w:i/>
                <w:iCs/>
              </w:rPr>
              <w:t>b</w:t>
            </w:r>
            <w:r>
              <w:rPr>
                <w:vertAlign w:val="subscript"/>
              </w:rPr>
              <w:t>1</w:t>
            </w:r>
            <w:r>
              <w:t xml:space="preserve"> - 0,5</w:t>
            </w:r>
            <w:r>
              <w:rPr>
                <w:i/>
                <w:iCs/>
              </w:rPr>
              <w:t>b</w:t>
            </w:r>
            <w:r>
              <w:t xml:space="preserve">; </w:t>
            </w:r>
            <w:r>
              <w:rPr>
                <w:i/>
                <w:iCs/>
              </w:rPr>
              <w:t>b</w:t>
            </w:r>
            <w:r>
              <w:rPr>
                <w:vertAlign w:val="subscript"/>
              </w:rPr>
              <w:t>2</w:t>
            </w:r>
            <w:r>
              <w:t xml:space="preserve"> - 0,8</w:t>
            </w:r>
            <w:r>
              <w:rPr>
                <w:i/>
                <w:iCs/>
              </w:rPr>
              <w:t>b</w:t>
            </w:r>
            <w:r>
              <w:t xml:space="preserve">; </w:t>
            </w:r>
            <w:r>
              <w:rPr>
                <w:i/>
                <w:iCs/>
              </w:rPr>
              <w:t>b</w:t>
            </w:r>
            <w:r>
              <w:rPr>
                <w:vertAlign w:val="subscript"/>
              </w:rPr>
              <w:t>3</w:t>
            </w:r>
            <w:r>
              <w:t xml:space="preserve"> - 0,4</w:t>
            </w:r>
            <w:r>
              <w:rPr>
                <w:i/>
                <w:iCs/>
              </w:rPr>
              <w:t>b</w:t>
            </w:r>
            <w:r>
              <w:t>.</w:t>
            </w:r>
          </w:p>
        </w:tc>
      </w:tr>
    </w:tbl>
    <w:p w:rsidR="00000000" w:rsidRDefault="001E5D8E">
      <w:pPr>
        <w:pStyle w:val="ConsPlusNormal"/>
        <w:jc w:val="both"/>
      </w:pPr>
    </w:p>
    <w:p w:rsidR="00000000" w:rsidRDefault="001E5D8E">
      <w:pPr>
        <w:pStyle w:val="ConsPlusNormal"/>
        <w:jc w:val="both"/>
      </w:pPr>
    </w:p>
    <w:p w:rsidR="00000000" w:rsidRDefault="001E5D8E">
      <w:pPr>
        <w:pStyle w:val="ConsPlusNormal"/>
        <w:jc w:val="both"/>
      </w:pPr>
    </w:p>
    <w:p w:rsidR="00000000" w:rsidRDefault="001E5D8E">
      <w:pPr>
        <w:pStyle w:val="ConsPlusNormal"/>
        <w:jc w:val="both"/>
      </w:pPr>
    </w:p>
    <w:p w:rsidR="00000000" w:rsidRDefault="001E5D8E">
      <w:pPr>
        <w:pStyle w:val="ConsPlusNormal"/>
        <w:jc w:val="both"/>
      </w:pPr>
    </w:p>
    <w:p w:rsidR="00000000" w:rsidRDefault="001E5D8E">
      <w:pPr>
        <w:pStyle w:val="ConsPlusNormal"/>
        <w:jc w:val="right"/>
        <w:outlineLvl w:val="0"/>
      </w:pPr>
      <w:r>
        <w:lastRenderedPageBreak/>
        <w:t>Приложение В</w:t>
      </w:r>
    </w:p>
    <w:p w:rsidR="00000000" w:rsidRDefault="001E5D8E">
      <w:pPr>
        <w:pStyle w:val="ConsPlusNormal"/>
        <w:jc w:val="right"/>
      </w:pPr>
      <w:r>
        <w:t>(рекомендуемое)</w:t>
      </w:r>
    </w:p>
    <w:p w:rsidR="00000000" w:rsidRDefault="001E5D8E">
      <w:pPr>
        <w:pStyle w:val="ConsPlusNormal"/>
        <w:jc w:val="both"/>
      </w:pPr>
    </w:p>
    <w:p w:rsidR="00000000" w:rsidRDefault="001E5D8E">
      <w:pPr>
        <w:pStyle w:val="ConsPlusNormal"/>
        <w:jc w:val="center"/>
      </w:pPr>
      <w:bookmarkStart w:id="34" w:name="Par833"/>
      <w:bookmarkEnd w:id="34"/>
      <w:r>
        <w:t>СПОСОБЫ НАНЕСЕНИЯ ЛИНИЙ СГИБА ЭЛЕМЕНТОВ УПАКОВКИ</w:t>
      </w:r>
    </w:p>
    <w:p w:rsidR="00000000" w:rsidRDefault="001E5D8E">
      <w:pPr>
        <w:pStyle w:val="ConsPlusNormal"/>
        <w:jc w:val="center"/>
      </w:pPr>
      <w:r>
        <w:t>В ЗАВИСИМОСТИ ОТ ТОЛЩИНЫ МАТЕРИАЛА</w:t>
      </w:r>
    </w:p>
    <w:p w:rsidR="00000000" w:rsidRDefault="001E5D8E">
      <w:pPr>
        <w:pStyle w:val="ConsPlusNormal"/>
        <w:jc w:val="both"/>
      </w:pPr>
    </w:p>
    <w:p w:rsidR="00000000" w:rsidRDefault="001E5D8E">
      <w:pPr>
        <w:pStyle w:val="ConsPlusNormal"/>
        <w:jc w:val="right"/>
      </w:pPr>
      <w:r>
        <w:t>Таблица В.1</w:t>
      </w:r>
    </w:p>
    <w:p w:rsidR="00000000" w:rsidRDefault="001E5D8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08"/>
        <w:gridCol w:w="1587"/>
        <w:gridCol w:w="1560"/>
        <w:gridCol w:w="1416"/>
        <w:gridCol w:w="1877"/>
      </w:tblGrid>
      <w:tr w:rsidR="00000000">
        <w:tc>
          <w:tcPr>
            <w:tcW w:w="2608" w:type="dxa"/>
            <w:vMerge w:val="restart"/>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Толщина материала, мм</w:t>
            </w:r>
          </w:p>
        </w:tc>
        <w:tc>
          <w:tcPr>
            <w:tcW w:w="6440" w:type="dxa"/>
            <w:gridSpan w:val="4"/>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Способ нанесения линий сгиба</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Рилевка</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Биговка</w:t>
            </w:r>
          </w:p>
        </w:tc>
        <w:tc>
          <w:tcPr>
            <w:tcW w:w="1416"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Рицовка</w:t>
            </w:r>
          </w:p>
        </w:tc>
        <w:tc>
          <w:tcPr>
            <w:tcW w:w="1877"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Перфорирование</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От 0,30 до 0,70 включ.</w:t>
            </w:r>
          </w:p>
        </w:tc>
        <w:tc>
          <w:tcPr>
            <w:tcW w:w="158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560"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416"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87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0,70 до 0,90 включ.</w:t>
            </w:r>
          </w:p>
        </w:tc>
        <w:tc>
          <w:tcPr>
            <w:tcW w:w="158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560"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416"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87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0,90 до 1,50 включ.</w:t>
            </w:r>
          </w:p>
        </w:tc>
        <w:tc>
          <w:tcPr>
            <w:tcW w:w="158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560"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416"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87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1,50</w:t>
            </w:r>
          </w:p>
        </w:tc>
        <w:tc>
          <w:tcPr>
            <w:tcW w:w="158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560"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416"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87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bl>
    <w:p w:rsidR="00000000" w:rsidRDefault="001E5D8E">
      <w:pPr>
        <w:pStyle w:val="ConsPlusNormal"/>
        <w:jc w:val="both"/>
      </w:pPr>
    </w:p>
    <w:p w:rsidR="00000000" w:rsidRDefault="001E5D8E">
      <w:pPr>
        <w:pStyle w:val="ConsPlusNormal"/>
        <w:jc w:val="both"/>
      </w:pPr>
    </w:p>
    <w:p w:rsidR="00000000" w:rsidRDefault="001E5D8E">
      <w:pPr>
        <w:pStyle w:val="ConsPlusNormal"/>
        <w:jc w:val="both"/>
      </w:pPr>
    </w:p>
    <w:p w:rsidR="00000000" w:rsidRDefault="001E5D8E">
      <w:pPr>
        <w:pStyle w:val="ConsPlusNormal"/>
        <w:jc w:val="both"/>
      </w:pPr>
    </w:p>
    <w:p w:rsidR="00000000" w:rsidRDefault="001E5D8E">
      <w:pPr>
        <w:pStyle w:val="ConsPlusNormal"/>
        <w:jc w:val="both"/>
      </w:pPr>
    </w:p>
    <w:p w:rsidR="00000000" w:rsidRDefault="001E5D8E">
      <w:pPr>
        <w:pStyle w:val="ConsPlusNormal"/>
        <w:jc w:val="right"/>
        <w:outlineLvl w:val="0"/>
      </w:pPr>
      <w:r>
        <w:t>Приложение Г</w:t>
      </w:r>
    </w:p>
    <w:p w:rsidR="00000000" w:rsidRDefault="001E5D8E">
      <w:pPr>
        <w:pStyle w:val="ConsPlusNormal"/>
        <w:jc w:val="right"/>
      </w:pPr>
      <w:r>
        <w:t>(рекомендуемое)</w:t>
      </w:r>
    </w:p>
    <w:p w:rsidR="00000000" w:rsidRDefault="001E5D8E">
      <w:pPr>
        <w:pStyle w:val="ConsPlusNormal"/>
        <w:jc w:val="both"/>
      </w:pPr>
    </w:p>
    <w:p w:rsidR="00000000" w:rsidRDefault="001E5D8E">
      <w:pPr>
        <w:pStyle w:val="ConsPlusNormal"/>
        <w:jc w:val="center"/>
      </w:pPr>
      <w:bookmarkStart w:id="35" w:name="Par872"/>
      <w:bookmarkEnd w:id="35"/>
      <w:r>
        <w:t>ТОЛЩИНА КАРТОНА УПАКОВКИ</w:t>
      </w:r>
    </w:p>
    <w:p w:rsidR="00000000" w:rsidRDefault="001E5D8E">
      <w:pPr>
        <w:pStyle w:val="ConsPlusNormal"/>
        <w:jc w:val="both"/>
      </w:pPr>
    </w:p>
    <w:p w:rsidR="00000000" w:rsidRDefault="001E5D8E">
      <w:pPr>
        <w:pStyle w:val="ConsPlusNormal"/>
        <w:ind w:firstLine="540"/>
        <w:jc w:val="both"/>
      </w:pPr>
      <w:r>
        <w:t>Г.1 Толщина картона в зависимости от вместимости упаковки приведена в таблице Г.1.</w:t>
      </w:r>
    </w:p>
    <w:p w:rsidR="00000000" w:rsidRDefault="001E5D8E">
      <w:pPr>
        <w:pStyle w:val="ConsPlusNormal"/>
        <w:jc w:val="both"/>
      </w:pPr>
    </w:p>
    <w:p w:rsidR="00000000" w:rsidRDefault="001E5D8E">
      <w:pPr>
        <w:pStyle w:val="ConsPlusNormal"/>
        <w:jc w:val="right"/>
      </w:pPr>
      <w:r>
        <w:t>Таблица Г.1</w:t>
      </w:r>
    </w:p>
    <w:p w:rsidR="00000000" w:rsidRDefault="001E5D8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91"/>
        <w:gridCol w:w="1474"/>
        <w:gridCol w:w="1474"/>
        <w:gridCol w:w="1531"/>
        <w:gridCol w:w="1714"/>
      </w:tblGrid>
      <w:tr w:rsidR="00000000">
        <w:tc>
          <w:tcPr>
            <w:tcW w:w="2891" w:type="dxa"/>
            <w:vMerge w:val="restart"/>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Вместимость упаковки, см</w:t>
            </w:r>
            <w:r>
              <w:rPr>
                <w:vertAlign w:val="superscript"/>
              </w:rPr>
              <w:t>3</w:t>
            </w: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Толщина, мм</w:t>
            </w:r>
          </w:p>
        </w:tc>
      </w:tr>
      <w:tr w:rsidR="00000000">
        <w:tc>
          <w:tcPr>
            <w:tcW w:w="2891"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4479" w:type="dxa"/>
            <w:gridSpan w:val="3"/>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Картон по ГОСТ 32096</w:t>
            </w:r>
          </w:p>
        </w:tc>
        <w:tc>
          <w:tcPr>
            <w:tcW w:w="1714" w:type="dxa"/>
            <w:vMerge w:val="restart"/>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Картон гофрированный по технической документации</w:t>
            </w:r>
          </w:p>
        </w:tc>
      </w:tr>
      <w:tr w:rsidR="00000000">
        <w:tc>
          <w:tcPr>
            <w:tcW w:w="2891"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хромовый; хром-эрзац</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коробочный</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хром-эрзац склеенный; коробочный склеенный</w:t>
            </w:r>
          </w:p>
        </w:tc>
        <w:tc>
          <w:tcPr>
            <w:tcW w:w="1714"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1E5D8E">
            <w:pPr>
              <w:pStyle w:val="ConsPlusNormal"/>
              <w:ind w:firstLine="283"/>
            </w:pPr>
            <w:r>
              <w:t>До 1000 включ.</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0,30 - 0,40</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0,30 - 0,60</w:t>
            </w:r>
          </w:p>
        </w:tc>
        <w:tc>
          <w:tcPr>
            <w:tcW w:w="1531"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71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1000 до 2000 включ.</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0,40 - 0,50</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0,60 - 0,70</w:t>
            </w:r>
          </w:p>
        </w:tc>
        <w:tc>
          <w:tcPr>
            <w:tcW w:w="1531"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71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2000 до 3000 включ.</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0,50 - 0,60</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0,60 - 0,70</w:t>
            </w:r>
          </w:p>
        </w:tc>
        <w:tc>
          <w:tcPr>
            <w:tcW w:w="1531"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71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3000 до 4000 включ.</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0,60 - 0,70</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0,70 - 0,80</w:t>
            </w:r>
          </w:p>
        </w:tc>
        <w:tc>
          <w:tcPr>
            <w:tcW w:w="1531"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71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4000 до 5000 включ.</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0,70 - 0,80</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0,80 - 0,90</w:t>
            </w:r>
          </w:p>
        </w:tc>
        <w:tc>
          <w:tcPr>
            <w:tcW w:w="1531"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71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5000 до 6000 включ.</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0,80 - 0,90</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0,90 - 1,00</w:t>
            </w:r>
          </w:p>
        </w:tc>
        <w:tc>
          <w:tcPr>
            <w:tcW w:w="1531"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1,00</w:t>
            </w:r>
          </w:p>
        </w:tc>
        <w:tc>
          <w:tcPr>
            <w:tcW w:w="171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6000 до 20000 включ.</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0,90 - 1,00</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1,00 - 1,50</w:t>
            </w:r>
          </w:p>
        </w:tc>
        <w:tc>
          <w:tcPr>
            <w:tcW w:w="1531"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1,00 - 1,50</w:t>
            </w:r>
          </w:p>
        </w:tc>
        <w:tc>
          <w:tcPr>
            <w:tcW w:w="171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lastRenderedPageBreak/>
              <w:t>Св. 20000 до 35000 включ.</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1,00 - 1,50</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1,50 - 2,00</w:t>
            </w:r>
          </w:p>
        </w:tc>
        <w:tc>
          <w:tcPr>
            <w:tcW w:w="1531"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1,50 - 2,00</w:t>
            </w:r>
          </w:p>
        </w:tc>
        <w:tc>
          <w:tcPr>
            <w:tcW w:w="171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35000</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2,00 - 3,00</w:t>
            </w:r>
          </w:p>
        </w:tc>
        <w:tc>
          <w:tcPr>
            <w:tcW w:w="1531"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2,00 - 3,00</w:t>
            </w:r>
          </w:p>
        </w:tc>
        <w:tc>
          <w:tcPr>
            <w:tcW w:w="1714"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0,9 - 3,3</w:t>
            </w:r>
          </w:p>
        </w:tc>
      </w:tr>
    </w:tbl>
    <w:p w:rsidR="00000000" w:rsidRDefault="001E5D8E">
      <w:pPr>
        <w:pStyle w:val="ConsPlusNormal"/>
        <w:jc w:val="both"/>
      </w:pPr>
    </w:p>
    <w:p w:rsidR="00000000" w:rsidRDefault="001E5D8E">
      <w:pPr>
        <w:pStyle w:val="ConsPlusNormal"/>
        <w:ind w:firstLine="540"/>
        <w:jc w:val="both"/>
      </w:pPr>
      <w:r>
        <w:t>Г.2 Толщина картона в зависимости от массы упаковываемой продукции приведена в таблице Г.2.</w:t>
      </w:r>
    </w:p>
    <w:p w:rsidR="00000000" w:rsidRDefault="001E5D8E">
      <w:pPr>
        <w:pStyle w:val="ConsPlusNormal"/>
        <w:jc w:val="both"/>
      </w:pPr>
    </w:p>
    <w:p w:rsidR="00000000" w:rsidRDefault="001E5D8E">
      <w:pPr>
        <w:pStyle w:val="ConsPlusNormal"/>
        <w:jc w:val="right"/>
      </w:pPr>
      <w:r>
        <w:t>Таблица Г.2</w:t>
      </w:r>
    </w:p>
    <w:p w:rsidR="00000000" w:rsidRDefault="001E5D8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64"/>
        <w:gridCol w:w="1416"/>
        <w:gridCol w:w="1417"/>
        <w:gridCol w:w="1587"/>
        <w:gridCol w:w="2021"/>
      </w:tblGrid>
      <w:tr w:rsidR="00000000">
        <w:tc>
          <w:tcPr>
            <w:tcW w:w="2664" w:type="dxa"/>
            <w:vMerge w:val="restart"/>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Масса упаковываемой продукции, кг</w:t>
            </w:r>
          </w:p>
        </w:tc>
        <w:tc>
          <w:tcPr>
            <w:tcW w:w="4420" w:type="dxa"/>
            <w:gridSpan w:val="3"/>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Толщина, мм</w:t>
            </w:r>
          </w:p>
        </w:tc>
        <w:tc>
          <w:tcPr>
            <w:tcW w:w="2021" w:type="dxa"/>
            <w:vMerge w:val="restart"/>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Картон гофрированный по технической документации</w:t>
            </w:r>
          </w:p>
        </w:tc>
      </w:tr>
      <w:tr w:rsidR="00000000">
        <w:tc>
          <w:tcPr>
            <w:tcW w:w="2664"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4420" w:type="dxa"/>
            <w:gridSpan w:val="3"/>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Картон по ГОСТ 32096</w:t>
            </w:r>
          </w:p>
        </w:tc>
        <w:tc>
          <w:tcPr>
            <w:tcW w:w="2021"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p>
        </w:tc>
      </w:tr>
      <w:tr w:rsidR="00000000">
        <w:tc>
          <w:tcPr>
            <w:tcW w:w="2664"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both"/>
            </w:pPr>
          </w:p>
        </w:tc>
        <w:tc>
          <w:tcPr>
            <w:tcW w:w="1416"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хромовый; хром-эрзац</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коробочный</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1E5D8E">
            <w:pPr>
              <w:pStyle w:val="ConsPlusNormal"/>
              <w:jc w:val="center"/>
            </w:pPr>
            <w:r>
              <w:t>хром-эрзац склеенный; коробочный склеенный</w:t>
            </w:r>
          </w:p>
        </w:tc>
        <w:tc>
          <w:tcPr>
            <w:tcW w:w="2021" w:type="dxa"/>
            <w:vMerge/>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p>
        </w:tc>
      </w:tr>
      <w:tr w:rsidR="00000000">
        <w:tc>
          <w:tcPr>
            <w:tcW w:w="2664" w:type="dxa"/>
            <w:tcBorders>
              <w:top w:val="single" w:sz="4" w:space="0" w:color="auto"/>
              <w:left w:val="single" w:sz="4" w:space="0" w:color="auto"/>
              <w:bottom w:val="single" w:sz="4" w:space="0" w:color="auto"/>
              <w:right w:val="single" w:sz="4" w:space="0" w:color="auto"/>
            </w:tcBorders>
          </w:tcPr>
          <w:p w:rsidR="00000000" w:rsidRDefault="001E5D8E">
            <w:pPr>
              <w:pStyle w:val="ConsPlusNormal"/>
              <w:ind w:firstLine="283"/>
            </w:pPr>
            <w:r>
              <w:t>До 0,5 включ.</w:t>
            </w:r>
          </w:p>
        </w:tc>
        <w:tc>
          <w:tcPr>
            <w:tcW w:w="1416"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0,30 - 0,40</w:t>
            </w:r>
          </w:p>
        </w:tc>
        <w:tc>
          <w:tcPr>
            <w:tcW w:w="141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0,30 - 0,60</w:t>
            </w:r>
          </w:p>
        </w:tc>
        <w:tc>
          <w:tcPr>
            <w:tcW w:w="158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2021"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664"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0,5 до 1,0 включ.</w:t>
            </w:r>
          </w:p>
        </w:tc>
        <w:tc>
          <w:tcPr>
            <w:tcW w:w="1416"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0,40 - 0,50</w:t>
            </w:r>
          </w:p>
        </w:tc>
        <w:tc>
          <w:tcPr>
            <w:tcW w:w="141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0,60 - 0,70</w:t>
            </w:r>
          </w:p>
        </w:tc>
        <w:tc>
          <w:tcPr>
            <w:tcW w:w="158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2021"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664"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1,0 до 1,5 включ.</w:t>
            </w:r>
          </w:p>
        </w:tc>
        <w:tc>
          <w:tcPr>
            <w:tcW w:w="1416"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0,50 - 0,60</w:t>
            </w:r>
          </w:p>
        </w:tc>
        <w:tc>
          <w:tcPr>
            <w:tcW w:w="141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0,60 - 0,70</w:t>
            </w:r>
          </w:p>
        </w:tc>
        <w:tc>
          <w:tcPr>
            <w:tcW w:w="158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2021"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664"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1,5 до 2,0 включ.</w:t>
            </w:r>
          </w:p>
        </w:tc>
        <w:tc>
          <w:tcPr>
            <w:tcW w:w="1416"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0,60 - 0,70</w:t>
            </w:r>
          </w:p>
        </w:tc>
        <w:tc>
          <w:tcPr>
            <w:tcW w:w="141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0,70 - 0,80</w:t>
            </w:r>
          </w:p>
        </w:tc>
        <w:tc>
          <w:tcPr>
            <w:tcW w:w="158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2021"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664"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2,0 до 4,0 включ.</w:t>
            </w:r>
          </w:p>
        </w:tc>
        <w:tc>
          <w:tcPr>
            <w:tcW w:w="1416"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0,70 - 0,80</w:t>
            </w:r>
          </w:p>
        </w:tc>
        <w:tc>
          <w:tcPr>
            <w:tcW w:w="141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0,80 - 0,90</w:t>
            </w:r>
          </w:p>
        </w:tc>
        <w:tc>
          <w:tcPr>
            <w:tcW w:w="158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c>
          <w:tcPr>
            <w:tcW w:w="2021"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664"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4,0 до 6,0 включ.</w:t>
            </w:r>
          </w:p>
        </w:tc>
        <w:tc>
          <w:tcPr>
            <w:tcW w:w="1416"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0,80 - 0,90</w:t>
            </w:r>
          </w:p>
        </w:tc>
        <w:tc>
          <w:tcPr>
            <w:tcW w:w="141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0,90 - 1,00</w:t>
            </w:r>
          </w:p>
        </w:tc>
        <w:tc>
          <w:tcPr>
            <w:tcW w:w="158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1,00</w:t>
            </w:r>
          </w:p>
        </w:tc>
        <w:tc>
          <w:tcPr>
            <w:tcW w:w="2021"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664"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6,0 до 7,5 включ.</w:t>
            </w:r>
          </w:p>
        </w:tc>
        <w:tc>
          <w:tcPr>
            <w:tcW w:w="1416"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0,90 - 1,00</w:t>
            </w:r>
          </w:p>
        </w:tc>
        <w:tc>
          <w:tcPr>
            <w:tcW w:w="141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1,00 - 1,50</w:t>
            </w:r>
          </w:p>
        </w:tc>
        <w:tc>
          <w:tcPr>
            <w:tcW w:w="158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1,00 - 1,50</w:t>
            </w:r>
          </w:p>
        </w:tc>
        <w:tc>
          <w:tcPr>
            <w:tcW w:w="2021"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w:t>
            </w:r>
          </w:p>
        </w:tc>
      </w:tr>
      <w:tr w:rsidR="00000000">
        <w:tc>
          <w:tcPr>
            <w:tcW w:w="2664" w:type="dxa"/>
            <w:tcBorders>
              <w:top w:val="single" w:sz="4" w:space="0" w:color="auto"/>
              <w:left w:val="single" w:sz="4" w:space="0" w:color="auto"/>
              <w:bottom w:val="single" w:sz="4" w:space="0" w:color="auto"/>
              <w:right w:val="single" w:sz="4" w:space="0" w:color="auto"/>
            </w:tcBorders>
          </w:tcPr>
          <w:p w:rsidR="00000000" w:rsidRDefault="001E5D8E">
            <w:pPr>
              <w:pStyle w:val="ConsPlusNormal"/>
            </w:pPr>
            <w:r>
              <w:t>Св. 7,5</w:t>
            </w:r>
          </w:p>
        </w:tc>
        <w:tc>
          <w:tcPr>
            <w:tcW w:w="1416"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1,00 - 1,50</w:t>
            </w:r>
          </w:p>
        </w:tc>
        <w:tc>
          <w:tcPr>
            <w:tcW w:w="141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1,50 - 2,00</w:t>
            </w:r>
          </w:p>
        </w:tc>
        <w:tc>
          <w:tcPr>
            <w:tcW w:w="1587"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1,50 - 2,00</w:t>
            </w:r>
          </w:p>
        </w:tc>
        <w:tc>
          <w:tcPr>
            <w:tcW w:w="2021" w:type="dxa"/>
            <w:tcBorders>
              <w:top w:val="single" w:sz="4" w:space="0" w:color="auto"/>
              <w:left w:val="single" w:sz="4" w:space="0" w:color="auto"/>
              <w:bottom w:val="single" w:sz="4" w:space="0" w:color="auto"/>
              <w:right w:val="single" w:sz="4" w:space="0" w:color="auto"/>
            </w:tcBorders>
          </w:tcPr>
          <w:p w:rsidR="00000000" w:rsidRDefault="001E5D8E">
            <w:pPr>
              <w:pStyle w:val="ConsPlusNormal"/>
              <w:jc w:val="center"/>
            </w:pPr>
            <w:r>
              <w:t>0,9 - 3,3</w:t>
            </w:r>
          </w:p>
        </w:tc>
      </w:tr>
    </w:tbl>
    <w:p w:rsidR="00000000" w:rsidRDefault="001E5D8E">
      <w:pPr>
        <w:pStyle w:val="ConsPlusNormal"/>
        <w:jc w:val="both"/>
      </w:pPr>
    </w:p>
    <w:p w:rsidR="00000000" w:rsidRDefault="001E5D8E">
      <w:pPr>
        <w:pStyle w:val="ConsPlusNormal"/>
        <w:jc w:val="both"/>
      </w:pPr>
    </w:p>
    <w:p w:rsidR="00000000" w:rsidRDefault="001E5D8E">
      <w:pPr>
        <w:pStyle w:val="ConsPlusNormal"/>
        <w:jc w:val="both"/>
      </w:pPr>
    </w:p>
    <w:p w:rsidR="00000000" w:rsidRDefault="001E5D8E">
      <w:pPr>
        <w:pStyle w:val="ConsPlusNormal"/>
        <w:jc w:val="both"/>
      </w:pPr>
    </w:p>
    <w:p w:rsidR="00000000" w:rsidRDefault="001E5D8E">
      <w:pPr>
        <w:pStyle w:val="ConsPlusNormal"/>
        <w:jc w:val="both"/>
      </w:pPr>
    </w:p>
    <w:p w:rsidR="00000000" w:rsidRDefault="001E5D8E">
      <w:pPr>
        <w:pStyle w:val="ConsPlusNormal"/>
        <w:jc w:val="center"/>
        <w:outlineLvl w:val="0"/>
      </w:pPr>
      <w:r>
        <w:t>БИБЛИОГРАФИЯ</w:t>
      </w:r>
    </w:p>
    <w:p w:rsidR="00000000" w:rsidRDefault="001E5D8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3742"/>
        <w:gridCol w:w="4819"/>
      </w:tblGrid>
      <w:tr w:rsidR="00000000">
        <w:tc>
          <w:tcPr>
            <w:tcW w:w="510" w:type="dxa"/>
          </w:tcPr>
          <w:p w:rsidR="00000000" w:rsidRDefault="001E5D8E">
            <w:pPr>
              <w:pStyle w:val="ConsPlusNormal"/>
            </w:pPr>
            <w:bookmarkStart w:id="36" w:name="Par989"/>
            <w:bookmarkEnd w:id="36"/>
            <w:r>
              <w:t>[1]</w:t>
            </w:r>
          </w:p>
        </w:tc>
        <w:tc>
          <w:tcPr>
            <w:tcW w:w="3742" w:type="dxa"/>
          </w:tcPr>
          <w:p w:rsidR="00000000" w:rsidRDefault="001E5D8E">
            <w:pPr>
              <w:pStyle w:val="ConsPlusNormal"/>
            </w:pPr>
            <w:r>
              <w:t>Технический регламент Таможенного союза</w:t>
            </w:r>
          </w:p>
          <w:p w:rsidR="00000000" w:rsidRDefault="001E5D8E">
            <w:pPr>
              <w:pStyle w:val="ConsPlusNormal"/>
            </w:pPr>
            <w:r>
              <w:t>ТР ТС 005/2011</w:t>
            </w:r>
          </w:p>
        </w:tc>
        <w:tc>
          <w:tcPr>
            <w:tcW w:w="4819" w:type="dxa"/>
          </w:tcPr>
          <w:p w:rsidR="00000000" w:rsidRDefault="001E5D8E">
            <w:pPr>
              <w:pStyle w:val="ConsPlusNormal"/>
            </w:pPr>
            <w:r>
              <w:t>О безопасности упаковки (принят решением Комиссии Таможенного союза от 16 августа 2011 г. N 769)</w:t>
            </w:r>
          </w:p>
        </w:tc>
      </w:tr>
    </w:tbl>
    <w:p w:rsidR="00000000" w:rsidRDefault="001E5D8E">
      <w:pPr>
        <w:pStyle w:val="ConsPlusNormal"/>
        <w:jc w:val="both"/>
      </w:pPr>
    </w:p>
    <w:p w:rsidR="00000000" w:rsidRDefault="001E5D8E">
      <w:pPr>
        <w:pStyle w:val="ConsPlusNormal"/>
        <w:jc w:val="both"/>
      </w:pPr>
    </w:p>
    <w:p w:rsidR="00000000" w:rsidRDefault="001E5D8E">
      <w:pPr>
        <w:pStyle w:val="ConsPlusNormal"/>
        <w:pBdr>
          <w:top w:val="single" w:sz="6" w:space="0" w:color="auto"/>
        </w:pBdr>
        <w:spacing w:before="100" w:after="100"/>
        <w:jc w:val="both"/>
        <w:rPr>
          <w:sz w:val="2"/>
          <w:szCs w:val="2"/>
        </w:rPr>
      </w:pPr>
    </w:p>
    <w:p w:rsidR="001E5D8E" w:rsidRDefault="001E5D8E">
      <w:pPr>
        <w:pStyle w:val="ConsPlusNormal"/>
        <w:rPr>
          <w:sz w:val="16"/>
          <w:szCs w:val="16"/>
        </w:rPr>
      </w:pPr>
    </w:p>
    <w:sectPr w:rsidR="001E5D8E">
      <w:headerReference w:type="default" r:id="rId102"/>
      <w:footerReference w:type="default" r:id="rId10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D8E" w:rsidRDefault="001E5D8E">
      <w:pPr>
        <w:spacing w:after="0" w:line="240" w:lineRule="auto"/>
      </w:pPr>
      <w:r>
        <w:separator/>
      </w:r>
    </w:p>
  </w:endnote>
  <w:endnote w:type="continuationSeparator" w:id="0">
    <w:p w:rsidR="001E5D8E" w:rsidRDefault="001E5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E5D8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jc w:val="right"/>
          </w:pPr>
          <w:r>
            <w:t xml:space="preserve">Страница </w:t>
          </w:r>
          <w:r>
            <w:fldChar w:fldCharType="begin"/>
          </w:r>
          <w:r>
            <w:instrText>\PAGE</w:instrText>
          </w:r>
          <w:r w:rsidR="00B738C7">
            <w:fldChar w:fldCharType="separate"/>
          </w:r>
          <w:r w:rsidR="00B738C7">
            <w:rPr>
              <w:noProof/>
            </w:rPr>
            <w:t>1</w:t>
          </w:r>
          <w:r>
            <w:fldChar w:fldCharType="end"/>
          </w:r>
          <w:r>
            <w:t xml:space="preserve"> из </w:t>
          </w:r>
          <w:r>
            <w:fldChar w:fldCharType="begin"/>
          </w:r>
          <w:r>
            <w:instrText>\NUMPAGES</w:instrText>
          </w:r>
          <w:r w:rsidR="00B738C7">
            <w:fldChar w:fldCharType="separate"/>
          </w:r>
          <w:r w:rsidR="00B738C7">
            <w:rPr>
              <w:noProof/>
            </w:rPr>
            <w:t>36</w:t>
          </w:r>
          <w:r>
            <w:fldChar w:fldCharType="end"/>
          </w:r>
        </w:p>
      </w:tc>
    </w:tr>
  </w:tbl>
  <w:p w:rsidR="00000000" w:rsidRDefault="001E5D8E">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E5D8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jc w:val="right"/>
          </w:pPr>
          <w:r>
            <w:t xml:space="preserve">Страница </w:t>
          </w:r>
          <w:r>
            <w:fldChar w:fldCharType="begin"/>
          </w:r>
          <w:r>
            <w:instrText>\PAGE</w:instrText>
          </w:r>
          <w:r w:rsidR="00B738C7">
            <w:fldChar w:fldCharType="separate"/>
          </w:r>
          <w:r w:rsidR="00B738C7">
            <w:rPr>
              <w:noProof/>
            </w:rPr>
            <w:t>28</w:t>
          </w:r>
          <w:r>
            <w:fldChar w:fldCharType="end"/>
          </w:r>
          <w:r>
            <w:t xml:space="preserve"> из </w:t>
          </w:r>
          <w:r>
            <w:fldChar w:fldCharType="begin"/>
          </w:r>
          <w:r>
            <w:instrText>\NUMPAGES</w:instrText>
          </w:r>
          <w:r w:rsidR="00B738C7">
            <w:fldChar w:fldCharType="separate"/>
          </w:r>
          <w:r w:rsidR="00B738C7">
            <w:rPr>
              <w:noProof/>
            </w:rPr>
            <w:t>28</w:t>
          </w:r>
          <w:r>
            <w:fldChar w:fldCharType="end"/>
          </w:r>
        </w:p>
      </w:tc>
    </w:tr>
  </w:tbl>
  <w:p w:rsidR="00000000" w:rsidRDefault="001E5D8E">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E5D8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jc w:val="right"/>
          </w:pPr>
          <w:r>
            <w:t xml:space="preserve">Страница </w:t>
          </w:r>
          <w:r>
            <w:fldChar w:fldCharType="begin"/>
          </w:r>
          <w:r>
            <w:instrText>\PAGE</w:instrText>
          </w:r>
          <w:r w:rsidR="00B738C7">
            <w:fldChar w:fldCharType="separate"/>
          </w:r>
          <w:r w:rsidR="00B738C7">
            <w:rPr>
              <w:noProof/>
            </w:rPr>
            <w:t>36</w:t>
          </w:r>
          <w:r>
            <w:fldChar w:fldCharType="end"/>
          </w:r>
          <w:r>
            <w:t xml:space="preserve"> из </w:t>
          </w:r>
          <w:r>
            <w:fldChar w:fldCharType="begin"/>
          </w:r>
          <w:r>
            <w:instrText>\NUMPAGES</w:instrText>
          </w:r>
          <w:r w:rsidR="00B738C7">
            <w:fldChar w:fldCharType="separate"/>
          </w:r>
          <w:r w:rsidR="00B738C7">
            <w:rPr>
              <w:noProof/>
            </w:rPr>
            <w:t>36</w:t>
          </w:r>
          <w:r>
            <w:fldChar w:fldCharType="end"/>
          </w:r>
        </w:p>
      </w:tc>
    </w:tr>
  </w:tbl>
  <w:p w:rsidR="00000000" w:rsidRDefault="001E5D8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D8E" w:rsidRDefault="001E5D8E">
      <w:pPr>
        <w:spacing w:after="0" w:line="240" w:lineRule="auto"/>
      </w:pPr>
      <w:r>
        <w:separator/>
      </w:r>
    </w:p>
  </w:footnote>
  <w:footnote w:type="continuationSeparator" w:id="0">
    <w:p w:rsidR="001E5D8E" w:rsidRDefault="001E5D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rPr>
              <w:sz w:val="16"/>
              <w:szCs w:val="16"/>
            </w:rPr>
          </w:pPr>
          <w:r>
            <w:rPr>
              <w:sz w:val="16"/>
              <w:szCs w:val="16"/>
            </w:rPr>
            <w:t>"ГОСТ 33781-2016. Межгосударственный стандарт. Упаковка потребительская из картона, бумаги и комбинированных материалов....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jc w:val="center"/>
            <w:rPr>
              <w:sz w:val="24"/>
              <w:szCs w:val="24"/>
            </w:rPr>
          </w:pPr>
        </w:p>
        <w:p w:rsidR="00000000" w:rsidRDefault="001E5D8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08.10.2018</w:t>
          </w:r>
        </w:p>
      </w:tc>
    </w:tr>
  </w:tbl>
  <w:p w:rsidR="00000000" w:rsidRDefault="001E5D8E">
    <w:pPr>
      <w:pStyle w:val="ConsPlusNormal"/>
      <w:pBdr>
        <w:bottom w:val="single" w:sz="12" w:space="0" w:color="auto"/>
      </w:pBdr>
      <w:jc w:val="center"/>
      <w:rPr>
        <w:sz w:val="2"/>
        <w:szCs w:val="2"/>
      </w:rPr>
    </w:pPr>
  </w:p>
  <w:p w:rsidR="00000000" w:rsidRDefault="001E5D8E">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rPr>
              <w:sz w:val="16"/>
              <w:szCs w:val="16"/>
            </w:rPr>
          </w:pPr>
          <w:r>
            <w:rPr>
              <w:sz w:val="16"/>
              <w:szCs w:val="16"/>
            </w:rPr>
            <w:t>"ГОС</w:t>
          </w:r>
          <w:r>
            <w:rPr>
              <w:sz w:val="16"/>
              <w:szCs w:val="16"/>
            </w:rPr>
            <w:t>Т 33781-2016. Межгосударственный стандарт. Упаковка потребительская из картона, бумаги и комбинированных материалов....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jc w:val="center"/>
            <w:rPr>
              <w:sz w:val="24"/>
              <w:szCs w:val="24"/>
            </w:rPr>
          </w:pPr>
        </w:p>
        <w:p w:rsidR="00000000" w:rsidRDefault="001E5D8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08.10.2018</w:t>
          </w:r>
        </w:p>
      </w:tc>
    </w:tr>
  </w:tbl>
  <w:p w:rsidR="00000000" w:rsidRDefault="001E5D8E">
    <w:pPr>
      <w:pStyle w:val="ConsPlusNormal"/>
      <w:pBdr>
        <w:bottom w:val="single" w:sz="12" w:space="0" w:color="auto"/>
      </w:pBdr>
      <w:jc w:val="center"/>
      <w:rPr>
        <w:sz w:val="2"/>
        <w:szCs w:val="2"/>
      </w:rPr>
    </w:pPr>
  </w:p>
  <w:p w:rsidR="00000000" w:rsidRDefault="001E5D8E">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rPr>
              <w:sz w:val="16"/>
              <w:szCs w:val="16"/>
            </w:rPr>
          </w:pPr>
          <w:r>
            <w:rPr>
              <w:sz w:val="16"/>
              <w:szCs w:val="16"/>
            </w:rPr>
            <w:t>"ГОСТ 33781-2016. Межгосударственный стандарт. Уп</w:t>
          </w:r>
          <w:r>
            <w:rPr>
              <w:sz w:val="16"/>
              <w:szCs w:val="16"/>
            </w:rPr>
            <w:t>аковка потребительская из картона, бумаги и комбинированных материалов....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jc w:val="center"/>
            <w:rPr>
              <w:sz w:val="24"/>
              <w:szCs w:val="24"/>
            </w:rPr>
          </w:pPr>
        </w:p>
        <w:p w:rsidR="00000000" w:rsidRDefault="001E5D8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E5D8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08.10.2018</w:t>
          </w:r>
        </w:p>
      </w:tc>
    </w:tr>
  </w:tbl>
  <w:p w:rsidR="00000000" w:rsidRDefault="001E5D8E">
    <w:pPr>
      <w:pStyle w:val="ConsPlusNormal"/>
      <w:pBdr>
        <w:bottom w:val="single" w:sz="12" w:space="0" w:color="auto"/>
      </w:pBdr>
      <w:jc w:val="center"/>
      <w:rPr>
        <w:sz w:val="2"/>
        <w:szCs w:val="2"/>
      </w:rPr>
    </w:pPr>
  </w:p>
  <w:p w:rsidR="00000000" w:rsidRDefault="001E5D8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23B95"/>
    <w:rsid w:val="001E5D8E"/>
    <w:rsid w:val="00B738C7"/>
    <w:rsid w:val="00E23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4.png"/><Relationship Id="rId68" Type="http://schemas.openxmlformats.org/officeDocument/2006/relationships/image" Target="media/image59.png"/><Relationship Id="rId84" Type="http://schemas.openxmlformats.org/officeDocument/2006/relationships/image" Target="media/image75.png"/><Relationship Id="rId89" Type="http://schemas.openxmlformats.org/officeDocument/2006/relationships/image" Target="media/image80.png"/><Relationship Id="rId7" Type="http://schemas.openxmlformats.org/officeDocument/2006/relationships/footer" Target="footer1.xml"/><Relationship Id="rId71" Type="http://schemas.openxmlformats.org/officeDocument/2006/relationships/image" Target="media/image62.png"/><Relationship Id="rId92" Type="http://schemas.openxmlformats.org/officeDocument/2006/relationships/image" Target="media/image83.png"/><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image" Target="media/image78.png"/><Relationship Id="rId102" Type="http://schemas.openxmlformats.org/officeDocument/2006/relationships/header" Target="header3.xml"/><Relationship Id="rId5" Type="http://schemas.openxmlformats.org/officeDocument/2006/relationships/endnotes" Target="endnote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image" Target="media/image81.png"/><Relationship Id="rId95" Type="http://schemas.openxmlformats.org/officeDocument/2006/relationships/image" Target="media/image86.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100" Type="http://schemas.openxmlformats.org/officeDocument/2006/relationships/image" Target="media/image91.png"/><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93" Type="http://schemas.openxmlformats.org/officeDocument/2006/relationships/image" Target="media/image84.png"/><Relationship Id="rId98" Type="http://schemas.openxmlformats.org/officeDocument/2006/relationships/image" Target="media/image89.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0.png"/><Relationship Id="rId67" Type="http://schemas.openxmlformats.org/officeDocument/2006/relationships/image" Target="media/image58.png"/><Relationship Id="rId103" Type="http://schemas.openxmlformats.org/officeDocument/2006/relationships/footer" Target="footer3.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header" Target="header2.xml"/><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image" Target="media/image79.png"/><Relationship Id="rId91" Type="http://schemas.openxmlformats.org/officeDocument/2006/relationships/image" Target="media/image82.png"/><Relationship Id="rId96" Type="http://schemas.openxmlformats.org/officeDocument/2006/relationships/image" Target="media/image87.png"/><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48.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image" Target="media/image77.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png"/><Relationship Id="rId4" Type="http://schemas.openxmlformats.org/officeDocument/2006/relationships/footnotes" Target="footnote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footer" Target="footer2.xml"/><Relationship Id="rId76" Type="http://schemas.openxmlformats.org/officeDocument/2006/relationships/image" Target="media/image67.png"/><Relationship Id="rId97" Type="http://schemas.openxmlformats.org/officeDocument/2006/relationships/image" Target="media/image88.png"/><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5845</Words>
  <Characters>33319</Characters>
  <Application>Microsoft Office Word</Application>
  <DocSecurity>2</DocSecurity>
  <Lines>277</Lines>
  <Paragraphs>78</Paragraphs>
  <ScaleCrop>false</ScaleCrop>
  <Company>КонсультантПлюс Версия 4017.00.98</Company>
  <LinksUpToDate>false</LinksUpToDate>
  <CharactersWithSpaces>39086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33781-2016. Межгосударственный стандарт. Упаковка потребительская из картона, бумаги и комбинированных материалов. Общие технические условия"(введен в действие Приказом Росстандарта от 17.10.2016 N 1406-ст)</dc:title>
  <dc:subject/>
  <dc:creator>Admin</dc:creator>
  <cp:keywords/>
  <dc:description/>
  <cp:lastModifiedBy>Admin</cp:lastModifiedBy>
  <cp:revision>2</cp:revision>
  <dcterms:created xsi:type="dcterms:W3CDTF">2018-10-08T08:27:00Z</dcterms:created>
  <dcterms:modified xsi:type="dcterms:W3CDTF">2018-10-08T08:27:00Z</dcterms:modified>
</cp:coreProperties>
</file>